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954E3" w14:textId="77777777" w:rsidR="006F6A33" w:rsidRPr="00EB10B0" w:rsidRDefault="006F6A33" w:rsidP="006F6A33">
      <w:pPr>
        <w:tabs>
          <w:tab w:val="left" w:pos="2730"/>
        </w:tabs>
        <w:jc w:val="center"/>
        <w:rPr>
          <w:b/>
        </w:rPr>
      </w:pPr>
      <w:bookmarkStart w:id="0" w:name="_Hlk152762653"/>
      <w:r w:rsidRPr="00EB10B0">
        <w:rPr>
          <w:noProof/>
          <w:lang w:eastAsia="sq-AL"/>
        </w:rPr>
        <w:drawing>
          <wp:anchor distT="0" distB="0" distL="114300" distR="114300" simplePos="0" relativeHeight="251659264" behindDoc="0" locked="0" layoutInCell="1" allowOverlap="1" wp14:anchorId="49904F32" wp14:editId="403B0289">
            <wp:simplePos x="0" y="0"/>
            <wp:positionH relativeFrom="column">
              <wp:posOffset>-45720</wp:posOffset>
            </wp:positionH>
            <wp:positionV relativeFrom="paragraph">
              <wp:posOffset>-862965</wp:posOffset>
            </wp:positionV>
            <wp:extent cx="6124575" cy="1028065"/>
            <wp:effectExtent l="0" t="0" r="0" b="0"/>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8">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A5AE3" w14:textId="77777777" w:rsidR="006F6A33" w:rsidRPr="00EB10B0" w:rsidRDefault="006F6A33" w:rsidP="006F6A33">
      <w:pPr>
        <w:tabs>
          <w:tab w:val="left" w:pos="2730"/>
        </w:tabs>
        <w:jc w:val="center"/>
        <w:rPr>
          <w:b/>
        </w:rPr>
      </w:pPr>
      <w:r w:rsidRPr="00EB10B0">
        <w:rPr>
          <w:b/>
        </w:rPr>
        <w:t>MINISTRIA E ARSIMIT DHE SPORTIT</w:t>
      </w:r>
    </w:p>
    <w:p w14:paraId="177D88D0" w14:textId="77777777" w:rsidR="006F6A33" w:rsidRPr="00EB10B0" w:rsidRDefault="006F6A33" w:rsidP="006F6A33">
      <w:pPr>
        <w:tabs>
          <w:tab w:val="left" w:pos="2730"/>
        </w:tabs>
        <w:jc w:val="center"/>
        <w:rPr>
          <w:b/>
        </w:rPr>
      </w:pPr>
      <w:r w:rsidRPr="00EB10B0">
        <w:rPr>
          <w:b/>
        </w:rPr>
        <w:t>DREJTORIA E PËRGJITHSHME E ARSIMIT PARAUNIVERSITAR</w:t>
      </w:r>
    </w:p>
    <w:p w14:paraId="45F65EF1" w14:textId="77777777" w:rsidR="006F6A33" w:rsidRPr="00EB10B0" w:rsidRDefault="006F6A33" w:rsidP="006F6A33">
      <w:pPr>
        <w:rPr>
          <w:b/>
          <w:bCs/>
          <w:smallCaps/>
          <w:color w:val="000000"/>
        </w:rPr>
      </w:pPr>
    </w:p>
    <w:p w14:paraId="17A5130D" w14:textId="1ABE1B8A" w:rsidR="006F6A33" w:rsidRPr="00EB10B0" w:rsidRDefault="006F6A33" w:rsidP="006F6A33">
      <w:pPr>
        <w:tabs>
          <w:tab w:val="left" w:pos="2730"/>
        </w:tabs>
      </w:pPr>
      <w:r w:rsidRPr="00EB10B0">
        <w:t xml:space="preserve">Nr._____ prot. </w:t>
      </w:r>
      <w:r>
        <w:tab/>
      </w:r>
      <w:r>
        <w:tab/>
      </w:r>
      <w:r>
        <w:tab/>
      </w:r>
      <w:r>
        <w:tab/>
      </w:r>
      <w:r>
        <w:tab/>
      </w:r>
      <w:r>
        <w:tab/>
      </w:r>
      <w:r>
        <w:tab/>
      </w:r>
      <w:r w:rsidR="00342108">
        <w:t xml:space="preserve"> </w:t>
      </w:r>
      <w:r>
        <w:t xml:space="preserve"> </w:t>
      </w:r>
      <w:r w:rsidRPr="00EB10B0">
        <w:t>Tiranë, më ___.___.2023</w:t>
      </w:r>
    </w:p>
    <w:p w14:paraId="32D8A8D9" w14:textId="77777777" w:rsidR="006F6A33" w:rsidRPr="00EB10B0" w:rsidRDefault="006F6A33" w:rsidP="0089607E">
      <w:pPr>
        <w:spacing w:before="120" w:after="120"/>
        <w:jc w:val="center"/>
        <w:rPr>
          <w:b/>
          <w:color w:val="000000" w:themeColor="text1"/>
        </w:rPr>
      </w:pPr>
    </w:p>
    <w:p w14:paraId="3CD25F7A" w14:textId="77777777" w:rsidR="006F6A33" w:rsidRPr="00EB10B0" w:rsidRDefault="006F6A33" w:rsidP="0089607E">
      <w:pPr>
        <w:pStyle w:val="Akti"/>
        <w:spacing w:before="120" w:after="120"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LISTË VERIFIKIMi</w:t>
      </w:r>
    </w:p>
    <w:p w14:paraId="6DA5B292" w14:textId="77777777" w:rsidR="006F6A33" w:rsidRPr="00EB10B0" w:rsidRDefault="006F6A33" w:rsidP="0089607E">
      <w:pPr>
        <w:pStyle w:val="Akti"/>
        <w:spacing w:before="120" w:after="120"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59A58991" w14:textId="7C0628BA" w:rsidR="006F6A33" w:rsidRPr="0089607E" w:rsidRDefault="006F6A33" w:rsidP="0089607E">
      <w:pPr>
        <w:pStyle w:val="Akti"/>
        <w:spacing w:before="120" w:after="120"/>
        <w:jc w:val="both"/>
        <w:rPr>
          <w:rFonts w:ascii="Times New Roman" w:hAnsi="Times New Roman" w:cs="Times New Roman"/>
          <w:b w:val="0"/>
          <w:bCs w:val="0"/>
          <w:color w:val="auto"/>
          <w:sz w:val="24"/>
          <w:szCs w:val="24"/>
          <w:lang w:val="sq-AL"/>
        </w:rPr>
      </w:pPr>
      <w:r w:rsidRPr="00027FA3">
        <w:rPr>
          <w:rFonts w:ascii="Times New Roman" w:hAnsi="Times New Roman" w:cs="Times New Roman"/>
          <w:b w:val="0"/>
          <w:bCs w:val="0"/>
          <w:caps w:val="0"/>
          <w:color w:val="auto"/>
          <w:sz w:val="24"/>
          <w:szCs w:val="24"/>
          <w:lang w:val="sq-AL"/>
        </w:rPr>
        <w:t xml:space="preserve">Kreun </w:t>
      </w:r>
      <w:r w:rsidR="008304C8">
        <w:rPr>
          <w:rFonts w:ascii="Times New Roman" w:hAnsi="Times New Roman" w:cs="Times New Roman"/>
          <w:b w:val="0"/>
          <w:bCs w:val="0"/>
          <w:caps w:val="0"/>
          <w:color w:val="auto"/>
          <w:sz w:val="24"/>
          <w:szCs w:val="24"/>
          <w:lang w:val="sq-AL"/>
        </w:rPr>
        <w:t>IX</w:t>
      </w:r>
      <w:r w:rsidRPr="00027FA3">
        <w:rPr>
          <w:rFonts w:ascii="Times New Roman" w:hAnsi="Times New Roman" w:cs="Times New Roman"/>
          <w:b w:val="0"/>
          <w:bCs w:val="0"/>
          <w:caps w:val="0"/>
          <w:color w:val="auto"/>
          <w:sz w:val="24"/>
          <w:szCs w:val="24"/>
          <w:lang w:val="sq-AL"/>
        </w:rPr>
        <w:t xml:space="preserve">, </w:t>
      </w:r>
      <w:r>
        <w:rPr>
          <w:rFonts w:ascii="Times New Roman" w:hAnsi="Times New Roman" w:cs="Times New Roman"/>
          <w:b w:val="0"/>
          <w:bCs w:val="0"/>
          <w:caps w:val="0"/>
          <w:color w:val="auto"/>
          <w:sz w:val="24"/>
          <w:szCs w:val="24"/>
          <w:lang w:val="sq-AL"/>
        </w:rPr>
        <w:t>të</w:t>
      </w:r>
      <w:r w:rsidRPr="00027FA3">
        <w:rPr>
          <w:rFonts w:ascii="Times New Roman" w:hAnsi="Times New Roman" w:cs="Times New Roman"/>
          <w:b w:val="0"/>
          <w:bCs w:val="0"/>
          <w:caps w:val="0"/>
          <w:color w:val="auto"/>
          <w:sz w:val="24"/>
          <w:szCs w:val="24"/>
          <w:lang w:val="sq-AL"/>
        </w:rPr>
        <w:t xml:space="preserve"> Ligjit </w:t>
      </w:r>
      <w:r w:rsidRPr="00027FA3">
        <w:rPr>
          <w:rFonts w:ascii="Times New Roman" w:hAnsi="Times New Roman" w:cs="Times New Roman"/>
          <w:b w:val="0"/>
          <w:bCs w:val="0"/>
          <w:caps w:val="0"/>
          <w:sz w:val="24"/>
          <w:szCs w:val="24"/>
          <w:lang w:val="sq-AL"/>
        </w:rPr>
        <w:t xml:space="preserve">Nr. 69/2012 “Për Sistemin Arsimor Parauniversitar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ë Republikën </w:t>
      </w:r>
      <w:r>
        <w:rPr>
          <w:rFonts w:ascii="Times New Roman" w:hAnsi="Times New Roman" w:cs="Times New Roman"/>
          <w:b w:val="0"/>
          <w:bCs w:val="0"/>
          <w:caps w:val="0"/>
          <w:sz w:val="24"/>
          <w:szCs w:val="24"/>
          <w:lang w:val="sq-AL"/>
        </w:rPr>
        <w:t>e</w:t>
      </w:r>
      <w:r w:rsidRPr="00027FA3">
        <w:rPr>
          <w:rFonts w:ascii="Times New Roman" w:hAnsi="Times New Roman" w:cs="Times New Roman"/>
          <w:b w:val="0"/>
          <w:bCs w:val="0"/>
          <w:caps w:val="0"/>
          <w:sz w:val="24"/>
          <w:szCs w:val="24"/>
          <w:lang w:val="sq-AL"/>
        </w:rPr>
        <w:t xml:space="preserve"> Shqipërisë”,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dryshuar </w:t>
      </w:r>
      <w:r>
        <w:rPr>
          <w:rFonts w:ascii="Times New Roman" w:hAnsi="Times New Roman" w:cs="Times New Roman"/>
          <w:b w:val="0"/>
          <w:bCs w:val="0"/>
          <w:caps w:val="0"/>
          <w:sz w:val="24"/>
          <w:szCs w:val="24"/>
          <w:lang w:val="sq-AL"/>
        </w:rPr>
        <w:t>m</w:t>
      </w:r>
      <w:r w:rsidRPr="00027FA3">
        <w:rPr>
          <w:rFonts w:ascii="Times New Roman" w:hAnsi="Times New Roman" w:cs="Times New Roman"/>
          <w:b w:val="0"/>
          <w:bCs w:val="0"/>
          <w:caps w:val="0"/>
          <w:sz w:val="24"/>
          <w:szCs w:val="24"/>
          <w:lang w:val="sq-AL"/>
        </w:rPr>
        <w:t xml:space="preserve">e Ligjin Nr. 56/2015,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28.5.2015; Nr. 48/2018,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23.7.2018; 44/2023,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atë 15.6.2023)</w:t>
      </w:r>
    </w:p>
    <w:p w14:paraId="3E9B7191" w14:textId="77777777" w:rsidR="006F6A33" w:rsidRPr="00EB10B0" w:rsidRDefault="006F6A33" w:rsidP="0089607E">
      <w:pPr>
        <w:spacing w:before="120" w:after="120"/>
        <w:rPr>
          <w:b/>
        </w:rPr>
      </w:pPr>
      <w:r w:rsidRPr="00EB10B0">
        <w:rPr>
          <w:b/>
        </w:rPr>
        <w:t>Subjekti:_____________________________________ Nr. NIPT ______________________</w:t>
      </w:r>
    </w:p>
    <w:p w14:paraId="6C60A51C" w14:textId="77777777" w:rsidR="006F6A33" w:rsidRPr="00EB10B0" w:rsidRDefault="006F6A33" w:rsidP="0089607E">
      <w:pPr>
        <w:spacing w:before="120" w:after="120"/>
        <w:rPr>
          <w:b/>
        </w:rPr>
      </w:pPr>
      <w:r w:rsidRPr="00EB10B0">
        <w:rPr>
          <w:b/>
        </w:rPr>
        <w:t>Adresa: ______________________________________________________________________</w:t>
      </w:r>
    </w:p>
    <w:p w14:paraId="52AB106B" w14:textId="77777777" w:rsidR="006F6A33" w:rsidRPr="00EB10B0" w:rsidRDefault="006F6A33" w:rsidP="0089607E">
      <w:pPr>
        <w:spacing w:before="120" w:after="120"/>
        <w:rPr>
          <w:b/>
        </w:rPr>
      </w:pPr>
      <w:r w:rsidRPr="00EB10B0">
        <w:rPr>
          <w:b/>
        </w:rPr>
        <w:t>Administratori: _______________________________________________________________</w:t>
      </w:r>
    </w:p>
    <w:p w14:paraId="07A1AC6B" w14:textId="77777777" w:rsidR="006F6A33" w:rsidRPr="00EB10B0" w:rsidRDefault="006F6A33" w:rsidP="0089607E">
      <w:pPr>
        <w:spacing w:before="120" w:after="120"/>
        <w:rPr>
          <w:b/>
        </w:rPr>
      </w:pPr>
      <w:r w:rsidRPr="00EB10B0">
        <w:rPr>
          <w:b/>
        </w:rPr>
        <w:t>Drejtori i shkollës: ____________________________________________________________</w:t>
      </w:r>
    </w:p>
    <w:p w14:paraId="60604CA7" w14:textId="77777777" w:rsidR="006F6A33" w:rsidRPr="00EB10B0" w:rsidRDefault="006F6A33" w:rsidP="0089607E">
      <w:pPr>
        <w:spacing w:before="120" w:after="120"/>
        <w:rPr>
          <w:b/>
        </w:rPr>
      </w:pPr>
      <w:r w:rsidRPr="00EB10B0">
        <w:rPr>
          <w:b/>
        </w:rPr>
        <w:t>Tel/Cel: _________________________ Fax: ________________ E-mail: _________________</w:t>
      </w:r>
    </w:p>
    <w:p w14:paraId="0EEB9820" w14:textId="13556CDF" w:rsidR="006F6A33" w:rsidRDefault="006F6A33" w:rsidP="0089607E">
      <w:pPr>
        <w:spacing w:before="120" w:after="120"/>
        <w:rPr>
          <w:b/>
        </w:rPr>
      </w:pPr>
      <w:r w:rsidRPr="00EB10B0">
        <w:rPr>
          <w:b/>
        </w:rPr>
        <w:t xml:space="preserve">Lloji Aktivitetit: </w:t>
      </w:r>
      <w:r w:rsidRPr="00EB10B0">
        <w:rPr>
          <w:b/>
          <w:u w:val="single"/>
        </w:rPr>
        <w:t>__(Kopsht/AB/AML)_____________________________________________</w:t>
      </w:r>
    </w:p>
    <w:p w14:paraId="7F37C449" w14:textId="1A16E970" w:rsidR="006F6A33" w:rsidRPr="00EB10B0" w:rsidRDefault="006F6A33" w:rsidP="0089607E">
      <w:pPr>
        <w:spacing w:before="120" w:after="120"/>
        <w:rPr>
          <w:b/>
        </w:rPr>
      </w:pPr>
      <w:r w:rsidRPr="00EB10B0">
        <w:rPr>
          <w:b/>
        </w:rPr>
        <w:t>Arsyeja e inspektimit: Inspektim i Programuar</w:t>
      </w:r>
      <w:r w:rsidR="00342108">
        <w:rPr>
          <w:b/>
        </w:rPr>
        <w:t xml:space="preserve"> </w:t>
      </w:r>
      <w:r w:rsidRPr="00EB10B0">
        <w:rPr>
          <w:b/>
        </w:rPr>
        <w:t>Ri-Inspektim</w:t>
      </w:r>
      <w:r w:rsidR="00342108">
        <w:rPr>
          <w:b/>
        </w:rPr>
        <w:t xml:space="preserve">  </w:t>
      </w:r>
      <w:r w:rsidRPr="00EB10B0">
        <w:rPr>
          <w:b/>
        </w:rPr>
        <w:t>Inspektim i Posaçëm</w:t>
      </w:r>
      <w:r>
        <w:rPr>
          <w:b/>
        </w:rPr>
        <w:t xml:space="preserve"> </w:t>
      </w:r>
    </w:p>
    <w:p w14:paraId="4AA3BF07" w14:textId="204EBA59" w:rsidR="0089607E" w:rsidRPr="00027FA3" w:rsidRDefault="0089607E" w:rsidP="0089607E">
      <w:pPr>
        <w:pStyle w:val="Akti"/>
        <w:spacing w:before="120" w:after="120"/>
        <w:jc w:val="both"/>
        <w:rPr>
          <w:rFonts w:ascii="Times New Roman" w:hAnsi="Times New Roman" w:cs="Times New Roman"/>
          <w:b w:val="0"/>
          <w:bCs w:val="0"/>
          <w:color w:val="auto"/>
          <w:sz w:val="24"/>
          <w:szCs w:val="24"/>
          <w:lang w:val="sq-AL"/>
        </w:rPr>
      </w:pPr>
      <w:r w:rsidRPr="0089607E">
        <w:rPr>
          <w:b w:val="0"/>
          <w:bCs w:val="0"/>
          <w:caps w:val="0"/>
          <w:color w:val="000000" w:themeColor="text1"/>
          <w:lang w:val="sq-AL"/>
        </w:rPr>
        <w:t>Në zbatim të</w:t>
      </w:r>
      <w:r w:rsidR="006F6A33" w:rsidRPr="0089607E">
        <w:rPr>
          <w:color w:val="000000" w:themeColor="text1"/>
          <w:lang w:val="sq-AL"/>
        </w:rPr>
        <w:t xml:space="preserve"> </w:t>
      </w:r>
      <w:r w:rsidRPr="00027FA3">
        <w:rPr>
          <w:rFonts w:ascii="Times New Roman" w:hAnsi="Times New Roman" w:cs="Times New Roman"/>
          <w:b w:val="0"/>
          <w:bCs w:val="0"/>
          <w:caps w:val="0"/>
          <w:color w:val="auto"/>
          <w:sz w:val="24"/>
          <w:szCs w:val="24"/>
          <w:lang w:val="sq-AL"/>
        </w:rPr>
        <w:t xml:space="preserve">Kreun </w:t>
      </w:r>
      <w:r>
        <w:rPr>
          <w:rFonts w:ascii="Times New Roman" w:hAnsi="Times New Roman" w:cs="Times New Roman"/>
          <w:b w:val="0"/>
          <w:bCs w:val="0"/>
          <w:caps w:val="0"/>
          <w:color w:val="auto"/>
          <w:sz w:val="24"/>
          <w:szCs w:val="24"/>
          <w:lang w:val="sq-AL"/>
        </w:rPr>
        <w:t>IX</w:t>
      </w:r>
      <w:r w:rsidRPr="00027FA3">
        <w:rPr>
          <w:rFonts w:ascii="Times New Roman" w:hAnsi="Times New Roman" w:cs="Times New Roman"/>
          <w:b w:val="0"/>
          <w:bCs w:val="0"/>
          <w:caps w:val="0"/>
          <w:color w:val="auto"/>
          <w:sz w:val="24"/>
          <w:szCs w:val="24"/>
          <w:lang w:val="sq-AL"/>
        </w:rPr>
        <w:t xml:space="preserve">, </w:t>
      </w:r>
      <w:r>
        <w:rPr>
          <w:rFonts w:ascii="Times New Roman" w:hAnsi="Times New Roman" w:cs="Times New Roman"/>
          <w:b w:val="0"/>
          <w:bCs w:val="0"/>
          <w:caps w:val="0"/>
          <w:color w:val="auto"/>
          <w:sz w:val="24"/>
          <w:szCs w:val="24"/>
          <w:lang w:val="sq-AL"/>
        </w:rPr>
        <w:t>të</w:t>
      </w:r>
      <w:r w:rsidRPr="00027FA3">
        <w:rPr>
          <w:rFonts w:ascii="Times New Roman" w:hAnsi="Times New Roman" w:cs="Times New Roman"/>
          <w:b w:val="0"/>
          <w:bCs w:val="0"/>
          <w:caps w:val="0"/>
          <w:color w:val="auto"/>
          <w:sz w:val="24"/>
          <w:szCs w:val="24"/>
          <w:lang w:val="sq-AL"/>
        </w:rPr>
        <w:t xml:space="preserve"> Ligjit </w:t>
      </w:r>
      <w:r w:rsidRPr="00027FA3">
        <w:rPr>
          <w:rFonts w:ascii="Times New Roman" w:hAnsi="Times New Roman" w:cs="Times New Roman"/>
          <w:b w:val="0"/>
          <w:bCs w:val="0"/>
          <w:caps w:val="0"/>
          <w:sz w:val="24"/>
          <w:szCs w:val="24"/>
          <w:lang w:val="sq-AL"/>
        </w:rPr>
        <w:t xml:space="preserve">Nr. 69/2012 “Për Sistemin Arsimor </w:t>
      </w:r>
      <w:proofErr w:type="spellStart"/>
      <w:r w:rsidRPr="00027FA3">
        <w:rPr>
          <w:rFonts w:ascii="Times New Roman" w:hAnsi="Times New Roman" w:cs="Times New Roman"/>
          <w:b w:val="0"/>
          <w:bCs w:val="0"/>
          <w:caps w:val="0"/>
          <w:sz w:val="24"/>
          <w:szCs w:val="24"/>
          <w:lang w:val="sq-AL"/>
        </w:rPr>
        <w:t>Parauniversitar</w:t>
      </w:r>
      <w:proofErr w:type="spellEnd"/>
      <w:r w:rsidRPr="00027FA3">
        <w:rPr>
          <w:rFonts w:ascii="Times New Roman" w:hAnsi="Times New Roman" w:cs="Times New Roman"/>
          <w:b w:val="0"/>
          <w:bCs w:val="0"/>
          <w:caps w:val="0"/>
          <w:sz w:val="24"/>
          <w:szCs w:val="24"/>
          <w:lang w:val="sq-AL"/>
        </w:rPr>
        <w:t xml:space="preserve">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ë Republikën </w:t>
      </w:r>
      <w:r>
        <w:rPr>
          <w:rFonts w:ascii="Times New Roman" w:hAnsi="Times New Roman" w:cs="Times New Roman"/>
          <w:b w:val="0"/>
          <w:bCs w:val="0"/>
          <w:caps w:val="0"/>
          <w:sz w:val="24"/>
          <w:szCs w:val="24"/>
          <w:lang w:val="sq-AL"/>
        </w:rPr>
        <w:t>e</w:t>
      </w:r>
      <w:r w:rsidRPr="00027FA3">
        <w:rPr>
          <w:rFonts w:ascii="Times New Roman" w:hAnsi="Times New Roman" w:cs="Times New Roman"/>
          <w:b w:val="0"/>
          <w:bCs w:val="0"/>
          <w:caps w:val="0"/>
          <w:sz w:val="24"/>
          <w:szCs w:val="24"/>
          <w:lang w:val="sq-AL"/>
        </w:rPr>
        <w:t xml:space="preserve"> Shqipërisë”,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dryshuar </w:t>
      </w:r>
      <w:r>
        <w:rPr>
          <w:rFonts w:ascii="Times New Roman" w:hAnsi="Times New Roman" w:cs="Times New Roman"/>
          <w:b w:val="0"/>
          <w:bCs w:val="0"/>
          <w:caps w:val="0"/>
          <w:sz w:val="24"/>
          <w:szCs w:val="24"/>
          <w:lang w:val="sq-AL"/>
        </w:rPr>
        <w:t>m</w:t>
      </w:r>
      <w:r w:rsidRPr="00027FA3">
        <w:rPr>
          <w:rFonts w:ascii="Times New Roman" w:hAnsi="Times New Roman" w:cs="Times New Roman"/>
          <w:b w:val="0"/>
          <w:bCs w:val="0"/>
          <w:caps w:val="0"/>
          <w:sz w:val="24"/>
          <w:szCs w:val="24"/>
          <w:lang w:val="sq-AL"/>
        </w:rPr>
        <w:t xml:space="preserve">e Ligjin Nr. 56/2015,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28.5.2015; Nr. 48/2018,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23.7.2018; 44/2023,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atë 15.6.2023)</w:t>
      </w:r>
    </w:p>
    <w:p w14:paraId="1D84D419" w14:textId="77777777" w:rsidR="00301C29" w:rsidRDefault="00301C29" w:rsidP="00583E0F">
      <w:pPr>
        <w:jc w:val="both"/>
        <w:rPr>
          <w:color w:val="000000" w:themeColor="text1"/>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4430"/>
        <w:gridCol w:w="540"/>
        <w:gridCol w:w="540"/>
        <w:gridCol w:w="630"/>
        <w:gridCol w:w="1231"/>
      </w:tblGrid>
      <w:tr w:rsidR="00382F92" w:rsidRPr="00E52927" w14:paraId="0A42473A" w14:textId="77777777" w:rsidTr="00382F92">
        <w:trPr>
          <w:trHeight w:val="300"/>
        </w:trPr>
        <w:tc>
          <w:tcPr>
            <w:tcW w:w="568" w:type="dxa"/>
            <w:vMerge w:val="restart"/>
            <w:shd w:val="clear" w:color="auto" w:fill="BDD6EE" w:themeFill="accent1" w:themeFillTint="66"/>
            <w:noWrap/>
            <w:vAlign w:val="center"/>
            <w:hideMark/>
          </w:tcPr>
          <w:p w14:paraId="0BC98998" w14:textId="2DE9904E" w:rsidR="00F50A73" w:rsidRPr="00E52927" w:rsidRDefault="00F50A73" w:rsidP="00E52927">
            <w:pPr>
              <w:jc w:val="center"/>
              <w:rPr>
                <w:b/>
                <w:bCs/>
                <w:color w:val="000000"/>
                <w:sz w:val="22"/>
                <w:szCs w:val="22"/>
              </w:rPr>
            </w:pPr>
            <w:r w:rsidRPr="00E52927">
              <w:rPr>
                <w:b/>
                <w:bCs/>
                <w:color w:val="000000"/>
                <w:sz w:val="22"/>
                <w:szCs w:val="22"/>
              </w:rPr>
              <w:t>Nr.</w:t>
            </w:r>
          </w:p>
        </w:tc>
        <w:tc>
          <w:tcPr>
            <w:tcW w:w="1984" w:type="dxa"/>
            <w:vMerge w:val="restart"/>
            <w:shd w:val="clear" w:color="auto" w:fill="BDD6EE" w:themeFill="accent1" w:themeFillTint="66"/>
            <w:noWrap/>
            <w:vAlign w:val="center"/>
            <w:hideMark/>
          </w:tcPr>
          <w:p w14:paraId="7D184660" w14:textId="31839094" w:rsidR="00F50A73" w:rsidRPr="00E52927" w:rsidRDefault="00F50A73" w:rsidP="00E52927">
            <w:pPr>
              <w:jc w:val="center"/>
              <w:rPr>
                <w:b/>
                <w:bCs/>
                <w:color w:val="000000"/>
                <w:sz w:val="22"/>
                <w:szCs w:val="22"/>
              </w:rPr>
            </w:pPr>
            <w:r w:rsidRPr="00E52927">
              <w:rPr>
                <w:b/>
                <w:bCs/>
                <w:color w:val="000000"/>
                <w:sz w:val="22"/>
                <w:szCs w:val="22"/>
              </w:rPr>
              <w:t>Baza Ligjore</w:t>
            </w:r>
          </w:p>
        </w:tc>
        <w:tc>
          <w:tcPr>
            <w:tcW w:w="4430" w:type="dxa"/>
            <w:vMerge w:val="restart"/>
            <w:shd w:val="clear" w:color="auto" w:fill="BDD6EE" w:themeFill="accent1" w:themeFillTint="66"/>
            <w:vAlign w:val="center"/>
            <w:hideMark/>
          </w:tcPr>
          <w:p w14:paraId="2750D7E6" w14:textId="77777777" w:rsidR="00F50A73" w:rsidRPr="00E52927" w:rsidRDefault="00F50A73" w:rsidP="00E52927">
            <w:pPr>
              <w:jc w:val="center"/>
              <w:rPr>
                <w:b/>
                <w:bCs/>
                <w:color w:val="000000"/>
                <w:sz w:val="22"/>
                <w:szCs w:val="22"/>
              </w:rPr>
            </w:pPr>
            <w:r w:rsidRPr="00E52927">
              <w:rPr>
                <w:b/>
                <w:bCs/>
                <w:color w:val="000000"/>
                <w:sz w:val="22"/>
                <w:szCs w:val="22"/>
              </w:rPr>
              <w:t>Përshkruesit praktikë</w:t>
            </w:r>
          </w:p>
        </w:tc>
        <w:tc>
          <w:tcPr>
            <w:tcW w:w="1710" w:type="dxa"/>
            <w:gridSpan w:val="3"/>
            <w:shd w:val="clear" w:color="auto" w:fill="BDD6EE" w:themeFill="accent1" w:themeFillTint="66"/>
            <w:noWrap/>
            <w:vAlign w:val="center"/>
            <w:hideMark/>
          </w:tcPr>
          <w:p w14:paraId="63775251" w14:textId="77777777" w:rsidR="00F50A73" w:rsidRPr="00E52927" w:rsidRDefault="00F50A73" w:rsidP="00E52927">
            <w:pPr>
              <w:jc w:val="center"/>
              <w:rPr>
                <w:b/>
                <w:bCs/>
                <w:color w:val="000000"/>
                <w:sz w:val="22"/>
                <w:szCs w:val="22"/>
              </w:rPr>
            </w:pPr>
            <w:r w:rsidRPr="00E52927">
              <w:rPr>
                <w:b/>
                <w:bCs/>
                <w:color w:val="000000"/>
                <w:sz w:val="22"/>
                <w:szCs w:val="22"/>
              </w:rPr>
              <w:t>Vlerësimi</w:t>
            </w:r>
          </w:p>
        </w:tc>
        <w:tc>
          <w:tcPr>
            <w:tcW w:w="1231" w:type="dxa"/>
            <w:vMerge w:val="restart"/>
            <w:shd w:val="clear" w:color="auto" w:fill="BDD6EE" w:themeFill="accent1" w:themeFillTint="66"/>
            <w:vAlign w:val="center"/>
            <w:hideMark/>
          </w:tcPr>
          <w:p w14:paraId="739DDD5E" w14:textId="4E8BC43B" w:rsidR="00F50A73" w:rsidRPr="00E52927" w:rsidRDefault="00F50A73" w:rsidP="00E52927">
            <w:pPr>
              <w:jc w:val="center"/>
              <w:rPr>
                <w:b/>
                <w:bCs/>
                <w:color w:val="000000"/>
                <w:sz w:val="22"/>
                <w:szCs w:val="22"/>
              </w:rPr>
            </w:pPr>
            <w:r w:rsidRPr="00E52927">
              <w:rPr>
                <w:b/>
                <w:bCs/>
                <w:color w:val="000000"/>
                <w:sz w:val="22"/>
                <w:szCs w:val="22"/>
              </w:rPr>
              <w:t>Komente</w:t>
            </w:r>
          </w:p>
        </w:tc>
      </w:tr>
      <w:tr w:rsidR="00F50A73" w:rsidRPr="00E52927" w14:paraId="1B55EE75" w14:textId="77777777" w:rsidTr="00382F92">
        <w:trPr>
          <w:trHeight w:val="315"/>
        </w:trPr>
        <w:tc>
          <w:tcPr>
            <w:tcW w:w="568" w:type="dxa"/>
            <w:vMerge/>
            <w:vAlign w:val="center"/>
            <w:hideMark/>
          </w:tcPr>
          <w:p w14:paraId="2BB33B16" w14:textId="77777777" w:rsidR="00F50A73" w:rsidRPr="00E52927" w:rsidRDefault="00F50A73" w:rsidP="00E52927">
            <w:pPr>
              <w:rPr>
                <w:color w:val="000000"/>
                <w:sz w:val="22"/>
                <w:szCs w:val="22"/>
              </w:rPr>
            </w:pPr>
          </w:p>
        </w:tc>
        <w:tc>
          <w:tcPr>
            <w:tcW w:w="1984" w:type="dxa"/>
            <w:vMerge/>
            <w:shd w:val="clear" w:color="auto" w:fill="auto"/>
            <w:noWrap/>
            <w:vAlign w:val="center"/>
            <w:hideMark/>
          </w:tcPr>
          <w:p w14:paraId="15EE8B9E" w14:textId="77777777" w:rsidR="00F50A73" w:rsidRPr="00E52927" w:rsidRDefault="00F50A73" w:rsidP="00E52927">
            <w:pPr>
              <w:jc w:val="both"/>
              <w:rPr>
                <w:color w:val="000000"/>
                <w:sz w:val="22"/>
                <w:szCs w:val="22"/>
              </w:rPr>
            </w:pPr>
          </w:p>
        </w:tc>
        <w:tc>
          <w:tcPr>
            <w:tcW w:w="4430" w:type="dxa"/>
            <w:vMerge/>
            <w:vAlign w:val="center"/>
            <w:hideMark/>
          </w:tcPr>
          <w:p w14:paraId="7B6EF0F4" w14:textId="77777777" w:rsidR="00F50A73" w:rsidRPr="00E52927" w:rsidRDefault="00F50A73" w:rsidP="00E52927">
            <w:pPr>
              <w:jc w:val="both"/>
              <w:rPr>
                <w:b/>
                <w:bCs/>
                <w:color w:val="000000"/>
                <w:sz w:val="22"/>
                <w:szCs w:val="22"/>
              </w:rPr>
            </w:pPr>
          </w:p>
        </w:tc>
        <w:tc>
          <w:tcPr>
            <w:tcW w:w="540" w:type="dxa"/>
            <w:shd w:val="clear" w:color="auto" w:fill="DEEAF6" w:themeFill="accent1" w:themeFillTint="33"/>
            <w:vAlign w:val="center"/>
            <w:hideMark/>
          </w:tcPr>
          <w:p w14:paraId="6A1EC88F" w14:textId="77777777" w:rsidR="00F50A73" w:rsidRPr="00E52927" w:rsidRDefault="00F50A73" w:rsidP="00E52927">
            <w:pPr>
              <w:jc w:val="center"/>
              <w:rPr>
                <w:b/>
                <w:bCs/>
                <w:color w:val="000000"/>
                <w:sz w:val="22"/>
                <w:szCs w:val="22"/>
              </w:rPr>
            </w:pPr>
            <w:r w:rsidRPr="00E52927">
              <w:rPr>
                <w:b/>
                <w:bCs/>
                <w:color w:val="000000"/>
                <w:sz w:val="22"/>
                <w:szCs w:val="22"/>
              </w:rPr>
              <w:t>Po</w:t>
            </w:r>
          </w:p>
        </w:tc>
        <w:tc>
          <w:tcPr>
            <w:tcW w:w="540" w:type="dxa"/>
            <w:shd w:val="clear" w:color="auto" w:fill="DEEAF6" w:themeFill="accent1" w:themeFillTint="33"/>
            <w:vAlign w:val="center"/>
            <w:hideMark/>
          </w:tcPr>
          <w:p w14:paraId="3A0102F8" w14:textId="77777777" w:rsidR="00F50A73" w:rsidRPr="00E52927" w:rsidRDefault="00F50A73" w:rsidP="00E52927">
            <w:pPr>
              <w:jc w:val="center"/>
              <w:rPr>
                <w:b/>
                <w:bCs/>
                <w:color w:val="000000"/>
                <w:sz w:val="22"/>
                <w:szCs w:val="22"/>
              </w:rPr>
            </w:pPr>
            <w:r w:rsidRPr="00E52927">
              <w:rPr>
                <w:b/>
                <w:bCs/>
                <w:color w:val="000000"/>
                <w:sz w:val="22"/>
                <w:szCs w:val="22"/>
              </w:rPr>
              <w:t>Jo</w:t>
            </w:r>
          </w:p>
        </w:tc>
        <w:tc>
          <w:tcPr>
            <w:tcW w:w="630" w:type="dxa"/>
            <w:shd w:val="clear" w:color="auto" w:fill="DEEAF6" w:themeFill="accent1" w:themeFillTint="33"/>
            <w:vAlign w:val="center"/>
            <w:hideMark/>
          </w:tcPr>
          <w:p w14:paraId="53DBC8F2" w14:textId="77777777" w:rsidR="00F50A73" w:rsidRPr="00E52927" w:rsidRDefault="00F50A73" w:rsidP="00E52927">
            <w:pPr>
              <w:jc w:val="center"/>
              <w:rPr>
                <w:b/>
                <w:bCs/>
                <w:color w:val="000000"/>
                <w:sz w:val="22"/>
                <w:szCs w:val="22"/>
              </w:rPr>
            </w:pPr>
            <w:r w:rsidRPr="00E52927">
              <w:rPr>
                <w:b/>
                <w:bCs/>
                <w:color w:val="000000"/>
                <w:sz w:val="22"/>
                <w:szCs w:val="22"/>
              </w:rPr>
              <w:t>N/A</w:t>
            </w:r>
          </w:p>
        </w:tc>
        <w:tc>
          <w:tcPr>
            <w:tcW w:w="1231" w:type="dxa"/>
            <w:vMerge/>
            <w:vAlign w:val="center"/>
            <w:hideMark/>
          </w:tcPr>
          <w:p w14:paraId="31B8D87D" w14:textId="77777777" w:rsidR="00F50A73" w:rsidRPr="00E52927" w:rsidRDefault="00F50A73" w:rsidP="00E52927">
            <w:pPr>
              <w:rPr>
                <w:b/>
                <w:bCs/>
                <w:color w:val="000000"/>
                <w:sz w:val="22"/>
                <w:szCs w:val="22"/>
              </w:rPr>
            </w:pPr>
          </w:p>
        </w:tc>
      </w:tr>
      <w:tr w:rsidR="00580117" w:rsidRPr="00E52927" w14:paraId="7F130248" w14:textId="77777777" w:rsidTr="00382F92">
        <w:trPr>
          <w:trHeight w:val="630"/>
        </w:trPr>
        <w:tc>
          <w:tcPr>
            <w:tcW w:w="568" w:type="dxa"/>
            <w:shd w:val="clear" w:color="auto" w:fill="auto"/>
            <w:noWrap/>
          </w:tcPr>
          <w:p w14:paraId="4AA9B713" w14:textId="67FB9F80" w:rsidR="00580117" w:rsidRPr="00E52927" w:rsidRDefault="00580117" w:rsidP="00E52927">
            <w:pPr>
              <w:pStyle w:val="Paragrafiilists"/>
              <w:numPr>
                <w:ilvl w:val="0"/>
                <w:numId w:val="10"/>
              </w:numPr>
              <w:contextualSpacing w:val="0"/>
              <w:rPr>
                <w:rFonts w:ascii="Times New Roman" w:hAnsi="Times New Roman" w:cs="Times New Roman"/>
                <w:color w:val="000000"/>
                <w:sz w:val="22"/>
                <w:szCs w:val="22"/>
              </w:rPr>
            </w:pPr>
          </w:p>
        </w:tc>
        <w:tc>
          <w:tcPr>
            <w:tcW w:w="1984" w:type="dxa"/>
            <w:shd w:val="clear" w:color="auto" w:fill="auto"/>
            <w:noWrap/>
            <w:vAlign w:val="center"/>
            <w:hideMark/>
          </w:tcPr>
          <w:p w14:paraId="6BE1330F" w14:textId="7D3C191B" w:rsidR="00580117" w:rsidRPr="00E52927" w:rsidRDefault="00580117" w:rsidP="00E52927">
            <w:pPr>
              <w:jc w:val="both"/>
              <w:rPr>
                <w:color w:val="000000"/>
                <w:sz w:val="22"/>
                <w:szCs w:val="22"/>
              </w:rPr>
            </w:pPr>
            <w:r w:rsidRPr="00E52927">
              <w:rPr>
                <w:color w:val="000000"/>
                <w:sz w:val="22"/>
                <w:szCs w:val="22"/>
              </w:rPr>
              <w:t>Pika 1, Neni 54, Kreu IX, Ligji 69/12</w:t>
            </w:r>
          </w:p>
        </w:tc>
        <w:tc>
          <w:tcPr>
            <w:tcW w:w="4430" w:type="dxa"/>
            <w:shd w:val="clear" w:color="auto" w:fill="auto"/>
            <w:hideMark/>
          </w:tcPr>
          <w:p w14:paraId="3970BA84" w14:textId="77777777" w:rsidR="00580117" w:rsidRPr="00E52927" w:rsidRDefault="00580117" w:rsidP="00E52927">
            <w:pPr>
              <w:jc w:val="both"/>
              <w:rPr>
                <w:color w:val="000000"/>
                <w:sz w:val="22"/>
                <w:szCs w:val="22"/>
              </w:rPr>
            </w:pPr>
            <w:r w:rsidRPr="00E52927">
              <w:rPr>
                <w:color w:val="000000"/>
                <w:sz w:val="22"/>
                <w:szCs w:val="22"/>
              </w:rPr>
              <w:t>A e drejton drejtori veprimtarinë e institucionit arsimor?</w:t>
            </w:r>
          </w:p>
        </w:tc>
        <w:tc>
          <w:tcPr>
            <w:tcW w:w="540" w:type="dxa"/>
            <w:shd w:val="clear" w:color="auto" w:fill="auto"/>
            <w:vAlign w:val="bottom"/>
            <w:hideMark/>
          </w:tcPr>
          <w:p w14:paraId="34B01B5E" w14:textId="77777777" w:rsidR="00580117" w:rsidRPr="00E52927" w:rsidRDefault="00580117" w:rsidP="00E52927">
            <w:pPr>
              <w:rPr>
                <w:color w:val="000000"/>
                <w:sz w:val="22"/>
                <w:szCs w:val="22"/>
              </w:rPr>
            </w:pPr>
            <w:r w:rsidRPr="00E52927">
              <w:rPr>
                <w:color w:val="000000"/>
                <w:sz w:val="22"/>
                <w:szCs w:val="22"/>
              </w:rPr>
              <w:t> </w:t>
            </w:r>
          </w:p>
        </w:tc>
        <w:tc>
          <w:tcPr>
            <w:tcW w:w="540" w:type="dxa"/>
            <w:shd w:val="clear" w:color="auto" w:fill="auto"/>
            <w:vAlign w:val="bottom"/>
            <w:hideMark/>
          </w:tcPr>
          <w:p w14:paraId="6316AE94" w14:textId="77777777" w:rsidR="00580117" w:rsidRPr="00E52927" w:rsidRDefault="00580117" w:rsidP="00E52927">
            <w:pPr>
              <w:rPr>
                <w:color w:val="000000"/>
                <w:sz w:val="22"/>
                <w:szCs w:val="22"/>
              </w:rPr>
            </w:pPr>
            <w:r w:rsidRPr="00E52927">
              <w:rPr>
                <w:color w:val="000000"/>
                <w:sz w:val="22"/>
                <w:szCs w:val="22"/>
              </w:rPr>
              <w:t> </w:t>
            </w:r>
          </w:p>
        </w:tc>
        <w:tc>
          <w:tcPr>
            <w:tcW w:w="630" w:type="dxa"/>
            <w:shd w:val="clear" w:color="auto" w:fill="auto"/>
            <w:vAlign w:val="bottom"/>
            <w:hideMark/>
          </w:tcPr>
          <w:p w14:paraId="78343DE7"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0737B478"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65436057" w14:textId="77777777" w:rsidTr="00382F92">
        <w:trPr>
          <w:trHeight w:val="945"/>
        </w:trPr>
        <w:tc>
          <w:tcPr>
            <w:tcW w:w="568" w:type="dxa"/>
            <w:shd w:val="clear" w:color="auto" w:fill="auto"/>
            <w:noWrap/>
            <w:vAlign w:val="center"/>
          </w:tcPr>
          <w:p w14:paraId="174B882F" w14:textId="3B22F06E"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it-IT"/>
              </w:rPr>
            </w:pPr>
          </w:p>
        </w:tc>
        <w:tc>
          <w:tcPr>
            <w:tcW w:w="1984" w:type="dxa"/>
            <w:shd w:val="clear" w:color="auto" w:fill="auto"/>
            <w:noWrap/>
            <w:vAlign w:val="center"/>
            <w:hideMark/>
          </w:tcPr>
          <w:p w14:paraId="47B428A6" w14:textId="77777777" w:rsidR="00580117" w:rsidRPr="00E52927" w:rsidRDefault="00580117" w:rsidP="00E52927">
            <w:pPr>
              <w:jc w:val="both"/>
              <w:rPr>
                <w:color w:val="000000"/>
                <w:sz w:val="22"/>
                <w:szCs w:val="22"/>
              </w:rPr>
            </w:pPr>
            <w:r w:rsidRPr="00E52927">
              <w:rPr>
                <w:color w:val="000000"/>
                <w:sz w:val="22"/>
                <w:szCs w:val="22"/>
              </w:rPr>
              <w:t>Germa a, Pika 1, Neni 54, Kreu IX, Ligji 69/12 </w:t>
            </w:r>
          </w:p>
        </w:tc>
        <w:tc>
          <w:tcPr>
            <w:tcW w:w="4430" w:type="dxa"/>
            <w:shd w:val="clear" w:color="auto" w:fill="auto"/>
            <w:hideMark/>
          </w:tcPr>
          <w:p w14:paraId="65883D45" w14:textId="77777777" w:rsidR="00580117" w:rsidRPr="00E52927" w:rsidRDefault="00580117" w:rsidP="00E52927">
            <w:pPr>
              <w:jc w:val="both"/>
              <w:rPr>
                <w:color w:val="000000"/>
                <w:sz w:val="22"/>
                <w:szCs w:val="22"/>
              </w:rPr>
            </w:pPr>
            <w:r w:rsidRPr="00E52927">
              <w:rPr>
                <w:color w:val="000000"/>
                <w:sz w:val="22"/>
                <w:szCs w:val="22"/>
              </w:rPr>
              <w:t>A e zbaton drejtori i institucionit arsimor, publik ose privat këtë ligj dhe aktet nënligjore në zbatim të tij?</w:t>
            </w:r>
          </w:p>
        </w:tc>
        <w:tc>
          <w:tcPr>
            <w:tcW w:w="540" w:type="dxa"/>
            <w:shd w:val="clear" w:color="auto" w:fill="auto"/>
            <w:vAlign w:val="bottom"/>
            <w:hideMark/>
          </w:tcPr>
          <w:p w14:paraId="36A37F85"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95FEA08"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FA21125"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77882EB"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3C9611B4" w14:textId="77777777" w:rsidTr="00382F92">
        <w:trPr>
          <w:trHeight w:val="467"/>
        </w:trPr>
        <w:tc>
          <w:tcPr>
            <w:tcW w:w="568" w:type="dxa"/>
            <w:shd w:val="clear" w:color="auto" w:fill="auto"/>
            <w:noWrap/>
            <w:vAlign w:val="center"/>
          </w:tcPr>
          <w:p w14:paraId="64D3C3E4" w14:textId="466E7A43"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2B0EFD50" w14:textId="0E298854" w:rsidR="00580117" w:rsidRPr="00E52927" w:rsidRDefault="00580117" w:rsidP="00E52927">
            <w:pPr>
              <w:jc w:val="both"/>
              <w:rPr>
                <w:color w:val="000000"/>
                <w:sz w:val="22"/>
                <w:szCs w:val="22"/>
              </w:rPr>
            </w:pPr>
            <w:r w:rsidRPr="00E52927">
              <w:rPr>
                <w:color w:val="000000"/>
                <w:sz w:val="22"/>
                <w:szCs w:val="22"/>
              </w:rPr>
              <w:t>Germa b, Pika 1, Neni 54, Kreu IX, Ligji 69/12</w:t>
            </w:r>
            <w:r w:rsidR="00342108" w:rsidRPr="00E52927">
              <w:rPr>
                <w:color w:val="000000"/>
                <w:sz w:val="22"/>
                <w:szCs w:val="22"/>
              </w:rPr>
              <w:t xml:space="preserve"> </w:t>
            </w:r>
          </w:p>
        </w:tc>
        <w:tc>
          <w:tcPr>
            <w:tcW w:w="4430" w:type="dxa"/>
            <w:shd w:val="clear" w:color="auto" w:fill="auto"/>
            <w:hideMark/>
          </w:tcPr>
          <w:p w14:paraId="7918A6B9" w14:textId="77777777" w:rsidR="00580117" w:rsidRPr="00E52927" w:rsidRDefault="00580117" w:rsidP="00E52927">
            <w:pPr>
              <w:jc w:val="both"/>
              <w:rPr>
                <w:color w:val="000000"/>
                <w:sz w:val="22"/>
                <w:szCs w:val="22"/>
              </w:rPr>
            </w:pPr>
            <w:r w:rsidRPr="00E52927">
              <w:rPr>
                <w:color w:val="000000"/>
                <w:sz w:val="22"/>
                <w:szCs w:val="22"/>
              </w:rPr>
              <w:t>A e përmirëson drejtori i institucionit arsimor, publik ose privat cilësinë e shërbimit arsimor?</w:t>
            </w:r>
          </w:p>
        </w:tc>
        <w:tc>
          <w:tcPr>
            <w:tcW w:w="540" w:type="dxa"/>
            <w:shd w:val="clear" w:color="auto" w:fill="auto"/>
            <w:vAlign w:val="bottom"/>
            <w:hideMark/>
          </w:tcPr>
          <w:p w14:paraId="41C0FE0B"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3DEC92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4D6EEBA"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4911316"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1A80BE9D" w14:textId="77777777" w:rsidTr="00382F92">
        <w:trPr>
          <w:trHeight w:val="690"/>
        </w:trPr>
        <w:tc>
          <w:tcPr>
            <w:tcW w:w="568" w:type="dxa"/>
            <w:shd w:val="clear" w:color="auto" w:fill="auto"/>
            <w:noWrap/>
            <w:vAlign w:val="center"/>
          </w:tcPr>
          <w:p w14:paraId="6431F0A5" w14:textId="17552F10"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vAlign w:val="center"/>
            <w:hideMark/>
          </w:tcPr>
          <w:p w14:paraId="6AE9C401" w14:textId="38808E4C" w:rsidR="00580117" w:rsidRPr="00E52927" w:rsidRDefault="00580117" w:rsidP="00E52927">
            <w:pPr>
              <w:jc w:val="both"/>
              <w:rPr>
                <w:color w:val="000000"/>
                <w:sz w:val="22"/>
                <w:szCs w:val="22"/>
              </w:rPr>
            </w:pPr>
            <w:r w:rsidRPr="00E52927">
              <w:rPr>
                <w:color w:val="000000"/>
                <w:sz w:val="22"/>
                <w:szCs w:val="22"/>
              </w:rPr>
              <w:t>Germa c, Pika 1, Neni 54, Kreu IX, Ligji 69/12</w:t>
            </w:r>
          </w:p>
        </w:tc>
        <w:tc>
          <w:tcPr>
            <w:tcW w:w="4430" w:type="dxa"/>
            <w:shd w:val="clear" w:color="auto" w:fill="auto"/>
            <w:hideMark/>
          </w:tcPr>
          <w:p w14:paraId="251140F1" w14:textId="77777777" w:rsidR="00580117" w:rsidRPr="00E52927" w:rsidRDefault="00580117" w:rsidP="00E52927">
            <w:pPr>
              <w:jc w:val="both"/>
              <w:rPr>
                <w:color w:val="000000"/>
                <w:sz w:val="22"/>
                <w:szCs w:val="22"/>
              </w:rPr>
            </w:pPr>
            <w:r w:rsidRPr="00E52927">
              <w:rPr>
                <w:color w:val="000000"/>
                <w:sz w:val="22"/>
                <w:szCs w:val="22"/>
              </w:rPr>
              <w:t>A e zbaton dhe zhvillon kurrikulën drejtori i institucionit arsimor, publik ose privat?</w:t>
            </w:r>
          </w:p>
        </w:tc>
        <w:tc>
          <w:tcPr>
            <w:tcW w:w="540" w:type="dxa"/>
            <w:shd w:val="clear" w:color="auto" w:fill="auto"/>
            <w:vAlign w:val="bottom"/>
            <w:hideMark/>
          </w:tcPr>
          <w:p w14:paraId="21F52AA7"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5721EF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161B8CFB"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9FC2E15"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7A5956F7" w14:textId="77777777" w:rsidTr="00382F92">
        <w:trPr>
          <w:trHeight w:val="772"/>
        </w:trPr>
        <w:tc>
          <w:tcPr>
            <w:tcW w:w="568" w:type="dxa"/>
            <w:shd w:val="clear" w:color="auto" w:fill="auto"/>
            <w:noWrap/>
            <w:vAlign w:val="center"/>
          </w:tcPr>
          <w:p w14:paraId="581D3E7D" w14:textId="39FB40AB"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vAlign w:val="center"/>
            <w:hideMark/>
          </w:tcPr>
          <w:p w14:paraId="74F316C0" w14:textId="3DA22C78" w:rsidR="00580117" w:rsidRPr="00E52927" w:rsidRDefault="00580117" w:rsidP="00E52927">
            <w:pPr>
              <w:jc w:val="both"/>
              <w:rPr>
                <w:color w:val="000000"/>
                <w:sz w:val="22"/>
                <w:szCs w:val="22"/>
              </w:rPr>
            </w:pPr>
            <w:r w:rsidRPr="00E52927">
              <w:rPr>
                <w:color w:val="000000"/>
                <w:sz w:val="22"/>
                <w:szCs w:val="22"/>
              </w:rPr>
              <w:t>Germa ç, Pika 2, Neni 54, Kreu IX, Ligji 69/12</w:t>
            </w:r>
            <w:r w:rsidR="00342108" w:rsidRPr="00E52927">
              <w:rPr>
                <w:color w:val="000000"/>
                <w:sz w:val="22"/>
                <w:szCs w:val="22"/>
              </w:rPr>
              <w:t xml:space="preserve"> </w:t>
            </w:r>
          </w:p>
        </w:tc>
        <w:tc>
          <w:tcPr>
            <w:tcW w:w="4430" w:type="dxa"/>
            <w:shd w:val="clear" w:color="auto" w:fill="auto"/>
            <w:hideMark/>
          </w:tcPr>
          <w:p w14:paraId="2CBCBFAF" w14:textId="77777777" w:rsidR="00580117" w:rsidRPr="00E52927" w:rsidRDefault="00580117" w:rsidP="00E52927">
            <w:pPr>
              <w:jc w:val="both"/>
              <w:rPr>
                <w:color w:val="000000"/>
                <w:sz w:val="22"/>
                <w:szCs w:val="22"/>
              </w:rPr>
            </w:pPr>
            <w:r w:rsidRPr="00E52927">
              <w:rPr>
                <w:color w:val="000000"/>
                <w:sz w:val="22"/>
                <w:szCs w:val="22"/>
              </w:rPr>
              <w:t>A e menaxhon personelin drejtori i institucionit arsimor, publik ose privat dhe a krijon kushte për zhvillimin profesional të punonjësve të institucionit?</w:t>
            </w:r>
          </w:p>
        </w:tc>
        <w:tc>
          <w:tcPr>
            <w:tcW w:w="540" w:type="dxa"/>
            <w:shd w:val="clear" w:color="auto" w:fill="auto"/>
            <w:vAlign w:val="bottom"/>
            <w:hideMark/>
          </w:tcPr>
          <w:p w14:paraId="601260D5"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C19B76D"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419EA797"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E902145"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1984B99F" w14:textId="77777777" w:rsidTr="00382F92">
        <w:trPr>
          <w:trHeight w:val="945"/>
        </w:trPr>
        <w:tc>
          <w:tcPr>
            <w:tcW w:w="568" w:type="dxa"/>
            <w:shd w:val="clear" w:color="auto" w:fill="auto"/>
            <w:noWrap/>
            <w:vAlign w:val="center"/>
          </w:tcPr>
          <w:p w14:paraId="506A2828" w14:textId="76ECC160"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13936C10" w14:textId="5769E489" w:rsidR="00580117" w:rsidRPr="00E52927" w:rsidRDefault="00580117" w:rsidP="00E52927">
            <w:pPr>
              <w:jc w:val="both"/>
              <w:rPr>
                <w:color w:val="000000"/>
                <w:sz w:val="22"/>
                <w:szCs w:val="22"/>
              </w:rPr>
            </w:pPr>
            <w:r w:rsidRPr="00E52927">
              <w:rPr>
                <w:color w:val="000000"/>
                <w:sz w:val="22"/>
                <w:szCs w:val="22"/>
              </w:rPr>
              <w:t>Germa a, Pika 3, Neni 54,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19A55A03" w14:textId="77777777" w:rsidR="00580117" w:rsidRPr="00E52927" w:rsidRDefault="00580117" w:rsidP="00E52927">
            <w:pPr>
              <w:jc w:val="both"/>
              <w:rPr>
                <w:color w:val="000000"/>
                <w:sz w:val="22"/>
                <w:szCs w:val="22"/>
              </w:rPr>
            </w:pPr>
            <w:r w:rsidRPr="00E52927">
              <w:rPr>
                <w:color w:val="000000"/>
                <w:sz w:val="22"/>
                <w:szCs w:val="22"/>
              </w:rPr>
              <w:t xml:space="preserve">A e menaxhon drejtori i institucionit arsimor publik institucionin, përfshirë edhe menaxhimin financiar? </w:t>
            </w:r>
          </w:p>
        </w:tc>
        <w:tc>
          <w:tcPr>
            <w:tcW w:w="540" w:type="dxa"/>
            <w:shd w:val="clear" w:color="auto" w:fill="auto"/>
            <w:vAlign w:val="bottom"/>
            <w:hideMark/>
          </w:tcPr>
          <w:p w14:paraId="777AE167" w14:textId="77777777" w:rsidR="00580117" w:rsidRPr="00E52927" w:rsidRDefault="00580117" w:rsidP="00E52927">
            <w:pPr>
              <w:rPr>
                <w:color w:val="000000"/>
                <w:sz w:val="22"/>
                <w:szCs w:val="22"/>
              </w:rPr>
            </w:pPr>
            <w:r w:rsidRPr="00E52927">
              <w:rPr>
                <w:color w:val="000000"/>
                <w:sz w:val="22"/>
                <w:szCs w:val="22"/>
              </w:rPr>
              <w:t> </w:t>
            </w:r>
          </w:p>
        </w:tc>
        <w:tc>
          <w:tcPr>
            <w:tcW w:w="540" w:type="dxa"/>
            <w:shd w:val="clear" w:color="auto" w:fill="auto"/>
            <w:vAlign w:val="bottom"/>
            <w:hideMark/>
          </w:tcPr>
          <w:p w14:paraId="40263516" w14:textId="77777777" w:rsidR="00580117" w:rsidRPr="00E52927" w:rsidRDefault="00580117" w:rsidP="00E52927">
            <w:pPr>
              <w:rPr>
                <w:color w:val="000000"/>
                <w:sz w:val="22"/>
                <w:szCs w:val="22"/>
              </w:rPr>
            </w:pPr>
            <w:r w:rsidRPr="00E52927">
              <w:rPr>
                <w:color w:val="000000"/>
                <w:sz w:val="22"/>
                <w:szCs w:val="22"/>
              </w:rPr>
              <w:t> </w:t>
            </w:r>
          </w:p>
        </w:tc>
        <w:tc>
          <w:tcPr>
            <w:tcW w:w="630" w:type="dxa"/>
            <w:shd w:val="clear" w:color="auto" w:fill="auto"/>
            <w:vAlign w:val="bottom"/>
            <w:hideMark/>
          </w:tcPr>
          <w:p w14:paraId="14CF72D3"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574B65B"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6790CC79" w14:textId="77777777" w:rsidTr="00382F92">
        <w:trPr>
          <w:trHeight w:val="1575"/>
        </w:trPr>
        <w:tc>
          <w:tcPr>
            <w:tcW w:w="568" w:type="dxa"/>
            <w:shd w:val="clear" w:color="auto" w:fill="auto"/>
            <w:noWrap/>
            <w:vAlign w:val="center"/>
          </w:tcPr>
          <w:p w14:paraId="13D1C648" w14:textId="73C3773C"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hideMark/>
          </w:tcPr>
          <w:p w14:paraId="71B07080" w14:textId="00C1FBF7" w:rsidR="00580117" w:rsidRPr="00E52927" w:rsidRDefault="00580117" w:rsidP="00E52927">
            <w:pPr>
              <w:rPr>
                <w:color w:val="000000"/>
                <w:sz w:val="22"/>
                <w:szCs w:val="22"/>
              </w:rPr>
            </w:pPr>
            <w:r w:rsidRPr="00E52927">
              <w:rPr>
                <w:color w:val="000000"/>
                <w:sz w:val="22"/>
                <w:szCs w:val="22"/>
              </w:rPr>
              <w:t>Germa b, Pika 3, Neni 54, Kreu IX, Ligji 69/12</w:t>
            </w:r>
            <w:r w:rsidR="00342108" w:rsidRPr="00E52927">
              <w:rPr>
                <w:color w:val="000000"/>
                <w:sz w:val="22"/>
                <w:szCs w:val="22"/>
              </w:rPr>
              <w:t xml:space="preserve">  </w:t>
            </w:r>
          </w:p>
        </w:tc>
        <w:tc>
          <w:tcPr>
            <w:tcW w:w="4430" w:type="dxa"/>
            <w:shd w:val="clear" w:color="auto" w:fill="auto"/>
            <w:hideMark/>
          </w:tcPr>
          <w:p w14:paraId="18D8CF1F" w14:textId="77777777" w:rsidR="00580117" w:rsidRPr="00E52927" w:rsidRDefault="00580117" w:rsidP="00E52927">
            <w:pPr>
              <w:jc w:val="both"/>
              <w:rPr>
                <w:color w:val="000000"/>
                <w:sz w:val="22"/>
                <w:szCs w:val="22"/>
              </w:rPr>
            </w:pPr>
            <w:r w:rsidRPr="00E52927">
              <w:rPr>
                <w:color w:val="000000"/>
                <w:sz w:val="22"/>
                <w:szCs w:val="22"/>
              </w:rPr>
              <w:t>A ka përdorur drejtori i institucionit arsimor publik një fond të veçantë vjetor nga buxheti i njësisë arsimore vendore, për shpërblimin për merita profesionale të mësuesve, në përputhje me vendimin përkatës të Këshillit të Ministrave, pas këshillimit me partnerët socialë dhe bordin e institucionit?</w:t>
            </w:r>
          </w:p>
        </w:tc>
        <w:tc>
          <w:tcPr>
            <w:tcW w:w="540" w:type="dxa"/>
            <w:shd w:val="clear" w:color="auto" w:fill="auto"/>
            <w:vAlign w:val="bottom"/>
            <w:hideMark/>
          </w:tcPr>
          <w:p w14:paraId="508E8C09"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79F22D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F0774D4"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C19DF1A"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07BDA0D8" w14:textId="77777777" w:rsidTr="0089607E">
        <w:trPr>
          <w:trHeight w:val="1575"/>
        </w:trPr>
        <w:tc>
          <w:tcPr>
            <w:tcW w:w="568" w:type="dxa"/>
            <w:shd w:val="clear" w:color="auto" w:fill="auto"/>
            <w:noWrap/>
            <w:vAlign w:val="center"/>
          </w:tcPr>
          <w:p w14:paraId="39012A9B" w14:textId="2CC22046"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CCC3E51" w14:textId="73EE926F" w:rsidR="00580117" w:rsidRPr="00E52927" w:rsidRDefault="00580117" w:rsidP="00E52927">
            <w:pPr>
              <w:jc w:val="both"/>
              <w:rPr>
                <w:color w:val="000000"/>
                <w:sz w:val="22"/>
                <w:szCs w:val="22"/>
              </w:rPr>
            </w:pPr>
            <w:r w:rsidRPr="00E52927">
              <w:rPr>
                <w:color w:val="000000"/>
                <w:sz w:val="22"/>
                <w:szCs w:val="22"/>
              </w:rPr>
              <w:t>Germa c, Pika 3, Neni 54, Kreu IX, Ligji 69/12</w:t>
            </w:r>
            <w:r w:rsidR="00342108" w:rsidRPr="00E52927">
              <w:rPr>
                <w:color w:val="000000"/>
                <w:sz w:val="22"/>
                <w:szCs w:val="22"/>
              </w:rPr>
              <w:t xml:space="preserve"> </w:t>
            </w:r>
          </w:p>
        </w:tc>
        <w:tc>
          <w:tcPr>
            <w:tcW w:w="4430" w:type="dxa"/>
            <w:shd w:val="clear" w:color="auto" w:fill="auto"/>
            <w:hideMark/>
          </w:tcPr>
          <w:p w14:paraId="427FAA9A" w14:textId="77777777" w:rsidR="00580117" w:rsidRPr="00E52927" w:rsidRDefault="00580117" w:rsidP="00E52927">
            <w:pPr>
              <w:jc w:val="both"/>
              <w:rPr>
                <w:color w:val="000000"/>
                <w:sz w:val="22"/>
                <w:szCs w:val="22"/>
              </w:rPr>
            </w:pPr>
            <w:r w:rsidRPr="00E52927">
              <w:rPr>
                <w:color w:val="000000"/>
                <w:sz w:val="22"/>
                <w:szCs w:val="22"/>
              </w:rPr>
              <w:t>A ka punësuar drejtori i institucionit arsimor publik mësues me kohë të plotë ose të pjesshme dhe mësues ndihmës, me fonde të siguruara nga institucioni, sipas kritereve dhe procedurave të përcaktuara me udhëzim të ministrit të arsimit dhe ministrit të financave?</w:t>
            </w:r>
          </w:p>
        </w:tc>
        <w:tc>
          <w:tcPr>
            <w:tcW w:w="540" w:type="dxa"/>
            <w:shd w:val="clear" w:color="auto" w:fill="auto"/>
            <w:vAlign w:val="bottom"/>
            <w:hideMark/>
          </w:tcPr>
          <w:p w14:paraId="36C0B57B"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9FEF9DE"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65C46661"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A9881F0"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70BC2268" w14:textId="77777777" w:rsidTr="0089607E">
        <w:trPr>
          <w:trHeight w:val="630"/>
        </w:trPr>
        <w:tc>
          <w:tcPr>
            <w:tcW w:w="568" w:type="dxa"/>
            <w:shd w:val="clear" w:color="auto" w:fill="auto"/>
            <w:noWrap/>
            <w:vAlign w:val="center"/>
          </w:tcPr>
          <w:p w14:paraId="10D02AFB" w14:textId="2E5CF16D"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D0D8E9E" w14:textId="7067B03C" w:rsidR="00580117" w:rsidRPr="00E52927" w:rsidRDefault="00580117" w:rsidP="00E52927">
            <w:pPr>
              <w:jc w:val="both"/>
              <w:rPr>
                <w:color w:val="000000"/>
                <w:sz w:val="22"/>
                <w:szCs w:val="22"/>
              </w:rPr>
            </w:pPr>
            <w:r w:rsidRPr="00E52927">
              <w:rPr>
                <w:color w:val="000000"/>
                <w:sz w:val="22"/>
                <w:szCs w:val="22"/>
              </w:rPr>
              <w:t>Germa c, Pika 3, Neni 54, Kreu IX, Ligji 69/12</w:t>
            </w:r>
            <w:r w:rsidR="00342108" w:rsidRPr="00E52927">
              <w:rPr>
                <w:color w:val="000000"/>
                <w:sz w:val="22"/>
                <w:szCs w:val="22"/>
              </w:rPr>
              <w:t xml:space="preserve"> </w:t>
            </w:r>
          </w:p>
        </w:tc>
        <w:tc>
          <w:tcPr>
            <w:tcW w:w="4430" w:type="dxa"/>
            <w:shd w:val="clear" w:color="auto" w:fill="auto"/>
            <w:hideMark/>
          </w:tcPr>
          <w:p w14:paraId="2C24F60D" w14:textId="77777777" w:rsidR="00580117" w:rsidRPr="00E52927" w:rsidRDefault="00580117" w:rsidP="00E52927">
            <w:pPr>
              <w:jc w:val="both"/>
              <w:rPr>
                <w:color w:val="000000"/>
                <w:sz w:val="22"/>
                <w:szCs w:val="22"/>
              </w:rPr>
            </w:pPr>
            <w:r w:rsidRPr="00E52927">
              <w:rPr>
                <w:color w:val="000000"/>
                <w:sz w:val="22"/>
                <w:szCs w:val="22"/>
              </w:rPr>
              <w:t>A është dhënë pagesa sipas masës së përcaktuar në aktet nënligjore në fuqi?</w:t>
            </w:r>
          </w:p>
        </w:tc>
        <w:tc>
          <w:tcPr>
            <w:tcW w:w="540" w:type="dxa"/>
            <w:vAlign w:val="center"/>
            <w:hideMark/>
          </w:tcPr>
          <w:p w14:paraId="21002279" w14:textId="77777777" w:rsidR="00580117" w:rsidRPr="00E52927" w:rsidRDefault="00580117" w:rsidP="00E52927">
            <w:pPr>
              <w:rPr>
                <w:color w:val="000000"/>
                <w:sz w:val="22"/>
                <w:szCs w:val="22"/>
              </w:rPr>
            </w:pPr>
          </w:p>
        </w:tc>
        <w:tc>
          <w:tcPr>
            <w:tcW w:w="540" w:type="dxa"/>
            <w:shd w:val="clear" w:color="auto" w:fill="auto"/>
            <w:vAlign w:val="bottom"/>
            <w:hideMark/>
          </w:tcPr>
          <w:p w14:paraId="1D3735F4"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6A1D9BBE" w14:textId="77777777" w:rsidR="00580117" w:rsidRPr="00E52927" w:rsidRDefault="00580117" w:rsidP="00E52927">
            <w:pPr>
              <w:rPr>
                <w:color w:val="000000"/>
                <w:sz w:val="22"/>
                <w:szCs w:val="22"/>
              </w:rPr>
            </w:pPr>
          </w:p>
        </w:tc>
        <w:tc>
          <w:tcPr>
            <w:tcW w:w="1231" w:type="dxa"/>
            <w:shd w:val="clear" w:color="auto" w:fill="auto"/>
            <w:noWrap/>
            <w:vAlign w:val="bottom"/>
            <w:hideMark/>
          </w:tcPr>
          <w:p w14:paraId="0CECBA84"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67ADF894" w14:textId="77777777" w:rsidTr="0089607E">
        <w:trPr>
          <w:trHeight w:val="1260"/>
        </w:trPr>
        <w:tc>
          <w:tcPr>
            <w:tcW w:w="568" w:type="dxa"/>
            <w:shd w:val="clear" w:color="auto" w:fill="auto"/>
            <w:noWrap/>
            <w:vAlign w:val="center"/>
          </w:tcPr>
          <w:p w14:paraId="7C80E26B" w14:textId="3EA6ADD3"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77B1FC6" w14:textId="51120A9C" w:rsidR="00580117" w:rsidRPr="00E52927" w:rsidRDefault="00580117" w:rsidP="00E52927">
            <w:pPr>
              <w:jc w:val="both"/>
              <w:rPr>
                <w:color w:val="000000"/>
                <w:sz w:val="22"/>
                <w:szCs w:val="22"/>
              </w:rPr>
            </w:pPr>
            <w:r w:rsidRPr="00E52927">
              <w:rPr>
                <w:color w:val="000000"/>
                <w:sz w:val="22"/>
                <w:szCs w:val="22"/>
              </w:rPr>
              <w:t> Pika 4, Neni 54, Kreu IX, Ligji 69/12</w:t>
            </w:r>
            <w:r w:rsidR="00342108" w:rsidRPr="00E52927">
              <w:rPr>
                <w:color w:val="000000"/>
                <w:sz w:val="22"/>
                <w:szCs w:val="22"/>
              </w:rPr>
              <w:t xml:space="preserve"> </w:t>
            </w:r>
          </w:p>
        </w:tc>
        <w:tc>
          <w:tcPr>
            <w:tcW w:w="4430" w:type="dxa"/>
            <w:shd w:val="clear" w:color="auto" w:fill="auto"/>
            <w:hideMark/>
          </w:tcPr>
          <w:p w14:paraId="497EE757" w14:textId="77777777" w:rsidR="00580117" w:rsidRPr="00E52927" w:rsidRDefault="00580117" w:rsidP="00E52927">
            <w:pPr>
              <w:jc w:val="both"/>
              <w:rPr>
                <w:color w:val="000000"/>
                <w:sz w:val="22"/>
                <w:szCs w:val="22"/>
              </w:rPr>
            </w:pPr>
            <w:r w:rsidRPr="00E52927">
              <w:rPr>
                <w:color w:val="000000"/>
                <w:sz w:val="22"/>
                <w:szCs w:val="22"/>
              </w:rPr>
              <w:t>A ka lejuar drejtori i institucionit arsimor të përdoren nga nxënësit vetëm botime ndihmëse dhe materiale të tjera mësimore, të miratuara nga ministri i arsimit, nëpërmjet udhëzimeve të tij?</w:t>
            </w:r>
          </w:p>
        </w:tc>
        <w:tc>
          <w:tcPr>
            <w:tcW w:w="540" w:type="dxa"/>
            <w:shd w:val="clear" w:color="auto" w:fill="auto"/>
            <w:vAlign w:val="bottom"/>
            <w:hideMark/>
          </w:tcPr>
          <w:p w14:paraId="247DCA8D"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8D043D1"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8C64C11"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A610949"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0C260A9E" w14:textId="77777777" w:rsidTr="0089607E">
        <w:trPr>
          <w:trHeight w:val="1260"/>
        </w:trPr>
        <w:tc>
          <w:tcPr>
            <w:tcW w:w="568" w:type="dxa"/>
            <w:shd w:val="clear" w:color="auto" w:fill="auto"/>
            <w:noWrap/>
            <w:vAlign w:val="center"/>
          </w:tcPr>
          <w:p w14:paraId="18263569" w14:textId="1B675F95"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CDBC95A" w14:textId="4F3E5FE2" w:rsidR="00580117" w:rsidRPr="00E52927" w:rsidRDefault="00580117" w:rsidP="00E52927">
            <w:pPr>
              <w:jc w:val="both"/>
              <w:rPr>
                <w:color w:val="000000"/>
                <w:sz w:val="22"/>
                <w:szCs w:val="22"/>
              </w:rPr>
            </w:pPr>
            <w:r w:rsidRPr="00E52927">
              <w:rPr>
                <w:color w:val="000000"/>
                <w:sz w:val="22"/>
                <w:szCs w:val="22"/>
              </w:rPr>
              <w:t xml:space="preserve">Pika </w:t>
            </w:r>
            <w:r w:rsidR="00D71F35" w:rsidRPr="00E52927">
              <w:rPr>
                <w:color w:val="000000"/>
                <w:sz w:val="22"/>
                <w:szCs w:val="22"/>
              </w:rPr>
              <w:t>1</w:t>
            </w:r>
            <w:r w:rsidRPr="00E52927">
              <w:rPr>
                <w:color w:val="000000"/>
                <w:sz w:val="22"/>
                <w:szCs w:val="22"/>
              </w:rPr>
              <w:t>, Neni 5</w:t>
            </w:r>
            <w:r w:rsidR="00D71F35" w:rsidRPr="00E52927">
              <w:rPr>
                <w:color w:val="000000"/>
                <w:sz w:val="22"/>
                <w:szCs w:val="22"/>
              </w:rPr>
              <w:t>5</w:t>
            </w:r>
            <w:r w:rsidRPr="00E52927">
              <w:rPr>
                <w:color w:val="000000"/>
                <w:sz w:val="22"/>
                <w:szCs w:val="22"/>
              </w:rPr>
              <w:t>,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66C82AC1" w14:textId="77777777" w:rsidR="00580117" w:rsidRPr="00E52927" w:rsidRDefault="00580117" w:rsidP="00E52927">
            <w:pPr>
              <w:jc w:val="both"/>
              <w:rPr>
                <w:color w:val="000000"/>
                <w:sz w:val="22"/>
                <w:szCs w:val="22"/>
              </w:rPr>
            </w:pPr>
            <w:r w:rsidRPr="00E52927">
              <w:rPr>
                <w:color w:val="000000"/>
                <w:sz w:val="22"/>
                <w:szCs w:val="22"/>
              </w:rPr>
              <w:t xml:space="preserve">A është emëruar drejtori i institucionit arsimor publik nga titullari i institucionit rajonal arsimor përkatës, përgjegjës për arsimin parauniversitar, pas propozimit të dy kandidatëve që janë vlerësuar me konkurrim të hapur nga komisioni i vlerësimit? </w:t>
            </w:r>
          </w:p>
        </w:tc>
        <w:tc>
          <w:tcPr>
            <w:tcW w:w="540" w:type="dxa"/>
            <w:shd w:val="clear" w:color="auto" w:fill="auto"/>
            <w:vAlign w:val="bottom"/>
            <w:hideMark/>
          </w:tcPr>
          <w:p w14:paraId="281D1CA2"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FE0499D"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A751946"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9577B67"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3FDE59C5" w14:textId="77777777" w:rsidTr="0089607E">
        <w:trPr>
          <w:trHeight w:val="1890"/>
        </w:trPr>
        <w:tc>
          <w:tcPr>
            <w:tcW w:w="568" w:type="dxa"/>
            <w:shd w:val="clear" w:color="auto" w:fill="auto"/>
            <w:noWrap/>
            <w:vAlign w:val="center"/>
          </w:tcPr>
          <w:p w14:paraId="2A720DF7" w14:textId="67CA8821"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48E89E7" w14:textId="26F135C6" w:rsidR="00580117" w:rsidRPr="00E52927" w:rsidRDefault="00580117" w:rsidP="00E52927">
            <w:pPr>
              <w:jc w:val="both"/>
              <w:rPr>
                <w:color w:val="000000"/>
                <w:sz w:val="22"/>
                <w:szCs w:val="22"/>
              </w:rPr>
            </w:pPr>
            <w:r w:rsidRPr="00E52927">
              <w:rPr>
                <w:color w:val="000000"/>
                <w:sz w:val="22"/>
                <w:szCs w:val="22"/>
              </w:rPr>
              <w:t xml:space="preserve">Pika </w:t>
            </w:r>
            <w:r w:rsidR="00D71F35" w:rsidRPr="00E52927">
              <w:rPr>
                <w:color w:val="000000"/>
                <w:sz w:val="22"/>
                <w:szCs w:val="22"/>
              </w:rPr>
              <w:t>1</w:t>
            </w:r>
            <w:r w:rsidRPr="00E52927">
              <w:rPr>
                <w:color w:val="000000"/>
                <w:sz w:val="22"/>
                <w:szCs w:val="22"/>
              </w:rPr>
              <w:t>, Neni 5</w:t>
            </w:r>
            <w:r w:rsidR="00D71F35" w:rsidRPr="00E52927">
              <w:rPr>
                <w:color w:val="000000"/>
                <w:sz w:val="22"/>
                <w:szCs w:val="22"/>
              </w:rPr>
              <w:t>5</w:t>
            </w:r>
            <w:r w:rsidRPr="00E52927">
              <w:rPr>
                <w:color w:val="000000"/>
                <w:sz w:val="22"/>
                <w:szCs w:val="22"/>
              </w:rPr>
              <w:t>, Kreu IX, Ligji 69/12</w:t>
            </w:r>
            <w:r w:rsidR="00342108" w:rsidRPr="00E52927">
              <w:rPr>
                <w:color w:val="000000"/>
                <w:sz w:val="22"/>
                <w:szCs w:val="22"/>
              </w:rPr>
              <w:t xml:space="preserve"> </w:t>
            </w:r>
          </w:p>
        </w:tc>
        <w:tc>
          <w:tcPr>
            <w:tcW w:w="4430" w:type="dxa"/>
            <w:shd w:val="clear" w:color="auto" w:fill="auto"/>
            <w:hideMark/>
          </w:tcPr>
          <w:p w14:paraId="1B4D6692" w14:textId="77777777" w:rsidR="00580117" w:rsidRPr="00E52927" w:rsidRDefault="00580117" w:rsidP="00E52927">
            <w:pPr>
              <w:jc w:val="both"/>
              <w:rPr>
                <w:color w:val="000000"/>
                <w:sz w:val="22"/>
                <w:szCs w:val="22"/>
              </w:rPr>
            </w:pPr>
            <w:r w:rsidRPr="00E52927">
              <w:rPr>
                <w:color w:val="000000"/>
                <w:sz w:val="22"/>
                <w:szCs w:val="22"/>
              </w:rPr>
              <w:t>A përbëhet komisioni i vlerësimit nga një përfaqësues i njësisë bazë të vetëqeverisjes vendore, një përfaqësues i institucionit arsimor vendor përgjegjës për arsimin parauniversitar, kryetari i bordit të institucionit, kryetari i këshillit të prindërve të institucionit dhe dy mësues të institucionit arsimor të zgjedhur nga këshilli i mësuesve?</w:t>
            </w:r>
          </w:p>
        </w:tc>
        <w:tc>
          <w:tcPr>
            <w:tcW w:w="540" w:type="dxa"/>
            <w:vAlign w:val="center"/>
            <w:hideMark/>
          </w:tcPr>
          <w:p w14:paraId="0364A810" w14:textId="77777777" w:rsidR="00580117" w:rsidRPr="00E52927" w:rsidRDefault="00580117" w:rsidP="00E52927">
            <w:pPr>
              <w:rPr>
                <w:color w:val="000000"/>
                <w:sz w:val="22"/>
                <w:szCs w:val="22"/>
              </w:rPr>
            </w:pPr>
          </w:p>
        </w:tc>
        <w:tc>
          <w:tcPr>
            <w:tcW w:w="540" w:type="dxa"/>
            <w:shd w:val="clear" w:color="auto" w:fill="auto"/>
            <w:vAlign w:val="bottom"/>
            <w:hideMark/>
          </w:tcPr>
          <w:p w14:paraId="47902A0E"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00AA366D" w14:textId="77777777" w:rsidR="00580117" w:rsidRPr="00E52927" w:rsidRDefault="00580117" w:rsidP="00E52927">
            <w:pPr>
              <w:rPr>
                <w:color w:val="000000"/>
                <w:sz w:val="22"/>
                <w:szCs w:val="22"/>
              </w:rPr>
            </w:pPr>
          </w:p>
        </w:tc>
        <w:tc>
          <w:tcPr>
            <w:tcW w:w="1231" w:type="dxa"/>
            <w:shd w:val="clear" w:color="auto" w:fill="auto"/>
            <w:noWrap/>
            <w:vAlign w:val="bottom"/>
            <w:hideMark/>
          </w:tcPr>
          <w:p w14:paraId="1CF6B72F"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28DA0A74" w14:textId="77777777" w:rsidTr="0089607E">
        <w:trPr>
          <w:trHeight w:val="630"/>
        </w:trPr>
        <w:tc>
          <w:tcPr>
            <w:tcW w:w="568" w:type="dxa"/>
            <w:shd w:val="clear" w:color="auto" w:fill="auto"/>
            <w:noWrap/>
            <w:vAlign w:val="center"/>
          </w:tcPr>
          <w:p w14:paraId="5026BBC9" w14:textId="5FD5523F"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8FEEEAD" w14:textId="0EA8AA26" w:rsidR="00580117" w:rsidRPr="00E52927" w:rsidRDefault="00580117" w:rsidP="00E52927">
            <w:pPr>
              <w:jc w:val="both"/>
              <w:rPr>
                <w:color w:val="000000"/>
                <w:sz w:val="22"/>
                <w:szCs w:val="22"/>
              </w:rPr>
            </w:pPr>
            <w:r w:rsidRPr="00E52927">
              <w:rPr>
                <w:color w:val="000000"/>
                <w:sz w:val="22"/>
                <w:szCs w:val="22"/>
              </w:rPr>
              <w:t xml:space="preserve">Pika </w:t>
            </w:r>
            <w:r w:rsidR="00D71F35" w:rsidRPr="00E52927">
              <w:rPr>
                <w:color w:val="000000"/>
                <w:sz w:val="22"/>
                <w:szCs w:val="22"/>
              </w:rPr>
              <w:t>1</w:t>
            </w:r>
            <w:r w:rsidRPr="00E52927">
              <w:rPr>
                <w:color w:val="000000"/>
                <w:sz w:val="22"/>
                <w:szCs w:val="22"/>
              </w:rPr>
              <w:t>, Neni 5</w:t>
            </w:r>
            <w:r w:rsidR="00D71F35" w:rsidRPr="00E52927">
              <w:rPr>
                <w:color w:val="000000"/>
                <w:sz w:val="22"/>
                <w:szCs w:val="22"/>
              </w:rPr>
              <w:t>5</w:t>
            </w:r>
            <w:r w:rsidRPr="00E52927">
              <w:rPr>
                <w:color w:val="000000"/>
                <w:sz w:val="22"/>
                <w:szCs w:val="22"/>
              </w:rPr>
              <w:t>, Kreu IX, Ligji 69/12</w:t>
            </w:r>
            <w:r w:rsidR="00342108" w:rsidRPr="00E52927">
              <w:rPr>
                <w:color w:val="000000"/>
                <w:sz w:val="22"/>
                <w:szCs w:val="22"/>
              </w:rPr>
              <w:t xml:space="preserve"> </w:t>
            </w:r>
            <w:r w:rsidRPr="00E52927">
              <w:rPr>
                <w:color w:val="000000"/>
                <w:sz w:val="22"/>
                <w:szCs w:val="22"/>
              </w:rPr>
              <w:t> </w:t>
            </w:r>
            <w:r w:rsidR="00342108" w:rsidRPr="00E52927">
              <w:rPr>
                <w:color w:val="FF0000"/>
                <w:sz w:val="22"/>
                <w:szCs w:val="22"/>
              </w:rPr>
              <w:t xml:space="preserve"> </w:t>
            </w:r>
          </w:p>
        </w:tc>
        <w:tc>
          <w:tcPr>
            <w:tcW w:w="4430" w:type="dxa"/>
            <w:shd w:val="clear" w:color="auto" w:fill="auto"/>
            <w:hideMark/>
          </w:tcPr>
          <w:p w14:paraId="671748D3" w14:textId="77777777" w:rsidR="00580117" w:rsidRPr="00E52927" w:rsidRDefault="00580117" w:rsidP="00E52927">
            <w:pPr>
              <w:jc w:val="both"/>
              <w:rPr>
                <w:color w:val="000000"/>
                <w:sz w:val="22"/>
                <w:szCs w:val="22"/>
              </w:rPr>
            </w:pPr>
            <w:r w:rsidRPr="00E52927">
              <w:rPr>
                <w:rFonts w:eastAsiaTheme="minorHAnsi"/>
                <w:bCs/>
                <w:color w:val="000000"/>
                <w:sz w:val="22"/>
                <w:szCs w:val="22"/>
              </w:rPr>
              <w:t xml:space="preserve">A është drejtuar komisioni i vlerësimit nga njëri prej 2 (dy) mësuesve, me përvojën më të gjatë në IPAP përkatës? </w:t>
            </w:r>
          </w:p>
        </w:tc>
        <w:tc>
          <w:tcPr>
            <w:tcW w:w="540" w:type="dxa"/>
            <w:vAlign w:val="center"/>
            <w:hideMark/>
          </w:tcPr>
          <w:p w14:paraId="0351A8BD" w14:textId="77777777" w:rsidR="00580117" w:rsidRPr="00E52927" w:rsidRDefault="00580117" w:rsidP="00E52927">
            <w:pPr>
              <w:rPr>
                <w:color w:val="000000"/>
                <w:sz w:val="22"/>
                <w:szCs w:val="22"/>
              </w:rPr>
            </w:pPr>
          </w:p>
        </w:tc>
        <w:tc>
          <w:tcPr>
            <w:tcW w:w="540" w:type="dxa"/>
            <w:shd w:val="clear" w:color="auto" w:fill="auto"/>
            <w:vAlign w:val="bottom"/>
            <w:hideMark/>
          </w:tcPr>
          <w:p w14:paraId="6EC30538"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4AAC15C7" w14:textId="77777777" w:rsidR="00580117" w:rsidRPr="00E52927" w:rsidRDefault="00580117" w:rsidP="00E52927">
            <w:pPr>
              <w:rPr>
                <w:color w:val="000000"/>
                <w:sz w:val="22"/>
                <w:szCs w:val="22"/>
              </w:rPr>
            </w:pPr>
          </w:p>
        </w:tc>
        <w:tc>
          <w:tcPr>
            <w:tcW w:w="1231" w:type="dxa"/>
            <w:shd w:val="clear" w:color="auto" w:fill="auto"/>
            <w:noWrap/>
            <w:vAlign w:val="bottom"/>
            <w:hideMark/>
          </w:tcPr>
          <w:p w14:paraId="46CC5B5E"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70B1182D" w14:textId="77777777" w:rsidTr="00382F92">
        <w:trPr>
          <w:trHeight w:val="1260"/>
        </w:trPr>
        <w:tc>
          <w:tcPr>
            <w:tcW w:w="568" w:type="dxa"/>
            <w:shd w:val="clear" w:color="auto" w:fill="auto"/>
            <w:noWrap/>
            <w:vAlign w:val="center"/>
          </w:tcPr>
          <w:p w14:paraId="4FCFCDCB" w14:textId="15C1292F"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216D3C9" w14:textId="7805962A" w:rsidR="00580117" w:rsidRPr="00E52927" w:rsidRDefault="00580117" w:rsidP="00E52927">
            <w:pPr>
              <w:rPr>
                <w:color w:val="000000"/>
                <w:sz w:val="22"/>
                <w:szCs w:val="22"/>
              </w:rPr>
            </w:pPr>
            <w:r w:rsidRPr="00E52927">
              <w:rPr>
                <w:color w:val="000000"/>
                <w:sz w:val="22"/>
                <w:szCs w:val="22"/>
              </w:rPr>
              <w:t>Pika 2, Neni 55, Kreu IX, Ligji 69/12</w:t>
            </w:r>
            <w:r w:rsidR="00342108" w:rsidRPr="00E52927">
              <w:rPr>
                <w:color w:val="000000"/>
                <w:sz w:val="22"/>
                <w:szCs w:val="22"/>
              </w:rPr>
              <w:t xml:space="preserve"> </w:t>
            </w:r>
            <w:r w:rsidRPr="00E52927">
              <w:rPr>
                <w:color w:val="000000"/>
                <w:sz w:val="22"/>
                <w:szCs w:val="22"/>
              </w:rPr>
              <w:t> (# me 48/18 dhe 44/23)</w:t>
            </w:r>
          </w:p>
        </w:tc>
        <w:tc>
          <w:tcPr>
            <w:tcW w:w="4430" w:type="dxa"/>
            <w:shd w:val="clear" w:color="auto" w:fill="auto"/>
            <w:hideMark/>
          </w:tcPr>
          <w:p w14:paraId="70C7CD90" w14:textId="7787E012" w:rsidR="00580117" w:rsidRPr="00E52927" w:rsidRDefault="00580117" w:rsidP="00E52927">
            <w:pPr>
              <w:jc w:val="both"/>
              <w:rPr>
                <w:color w:val="000000"/>
                <w:sz w:val="22"/>
                <w:szCs w:val="22"/>
              </w:rPr>
            </w:pPr>
            <w:r w:rsidRPr="00E52927">
              <w:rPr>
                <w:rFonts w:eastAsiaTheme="minorHAnsi"/>
                <w:bCs/>
                <w:color w:val="000000"/>
                <w:sz w:val="22"/>
                <w:szCs w:val="22"/>
              </w:rPr>
              <w:t>A është emëruar nëndrejtori i institucionit arsimor publik nga titullari i institucionit publik arsimor parauniveristar (IPAP) përkatës pas propozimit të dy kandidatëve, që janë vlerësuar me konkurrim të hapur nga komisioni i vlerësimit</w:t>
            </w:r>
            <w:r w:rsidR="008268F7" w:rsidRPr="00E52927">
              <w:rPr>
                <w:rFonts w:eastAsiaTheme="minorHAnsi"/>
                <w:bCs/>
                <w:color w:val="000000"/>
                <w:sz w:val="22"/>
                <w:szCs w:val="22"/>
              </w:rPr>
              <w:t>?</w:t>
            </w:r>
            <w:r w:rsidRPr="00E52927">
              <w:rPr>
                <w:rFonts w:eastAsiaTheme="minorHAnsi"/>
                <w:bCs/>
                <w:color w:val="000000"/>
                <w:sz w:val="22"/>
                <w:szCs w:val="22"/>
              </w:rPr>
              <w:t xml:space="preserve"> </w:t>
            </w:r>
          </w:p>
        </w:tc>
        <w:tc>
          <w:tcPr>
            <w:tcW w:w="540" w:type="dxa"/>
            <w:shd w:val="clear" w:color="auto" w:fill="auto"/>
            <w:vAlign w:val="bottom"/>
            <w:hideMark/>
          </w:tcPr>
          <w:p w14:paraId="3C25FDC8"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885ADD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B6BA058"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AF33E7D"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09E1B9FE" w14:textId="77777777" w:rsidTr="00382F92">
        <w:trPr>
          <w:trHeight w:val="1890"/>
        </w:trPr>
        <w:tc>
          <w:tcPr>
            <w:tcW w:w="568" w:type="dxa"/>
            <w:shd w:val="clear" w:color="auto" w:fill="auto"/>
            <w:noWrap/>
            <w:vAlign w:val="center"/>
          </w:tcPr>
          <w:p w14:paraId="54F95D39" w14:textId="2E55B1F0"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D7A3CAE" w14:textId="0B996A34" w:rsidR="00580117" w:rsidRPr="00E52927" w:rsidRDefault="00580117" w:rsidP="00E52927">
            <w:pPr>
              <w:rPr>
                <w:color w:val="000000"/>
                <w:sz w:val="22"/>
                <w:szCs w:val="22"/>
              </w:rPr>
            </w:pPr>
            <w:r w:rsidRPr="00E52927">
              <w:rPr>
                <w:color w:val="000000"/>
                <w:sz w:val="22"/>
                <w:szCs w:val="22"/>
              </w:rPr>
              <w:t>Pika 2, Neni 55, Kreu IX, Ligji 69/12</w:t>
            </w:r>
            <w:r w:rsidR="00342108" w:rsidRPr="00E52927">
              <w:rPr>
                <w:color w:val="000000"/>
                <w:sz w:val="22"/>
                <w:szCs w:val="22"/>
              </w:rPr>
              <w:t xml:space="preserve"> </w:t>
            </w:r>
            <w:r w:rsidRPr="00E52927">
              <w:rPr>
                <w:color w:val="000000"/>
                <w:sz w:val="22"/>
                <w:szCs w:val="22"/>
              </w:rPr>
              <w:t> (# me 48/18 dhe 44/23)</w:t>
            </w:r>
          </w:p>
        </w:tc>
        <w:tc>
          <w:tcPr>
            <w:tcW w:w="4430" w:type="dxa"/>
            <w:shd w:val="clear" w:color="auto" w:fill="auto"/>
            <w:hideMark/>
          </w:tcPr>
          <w:p w14:paraId="5576CB68" w14:textId="77777777" w:rsidR="00580117" w:rsidRPr="00E52927" w:rsidRDefault="00580117" w:rsidP="00E52927">
            <w:pPr>
              <w:jc w:val="both"/>
              <w:rPr>
                <w:color w:val="000000"/>
                <w:sz w:val="22"/>
                <w:szCs w:val="22"/>
              </w:rPr>
            </w:pPr>
            <w:r w:rsidRPr="00E52927">
              <w:rPr>
                <w:rFonts w:eastAsiaTheme="minorHAnsi"/>
                <w:bCs/>
                <w:color w:val="000000"/>
                <w:sz w:val="22"/>
                <w:szCs w:val="22"/>
              </w:rPr>
              <w:t>A përbëhet komisioni nga kryetari i bordit të IPAP-së, kryetari i këshillit të prindërve të IPAP-së, dy mësues të IPAP-së, të zgjedhur nga këshilli i mësuesve, dhe një përfaqësues i ZVAP-së, i caktuar nga drejtori i institucionit vendor përgjegjës për arsimin parauniveritar, pas njoftimit zyrtar të drejtorit të IPAP-së?</w:t>
            </w:r>
          </w:p>
        </w:tc>
        <w:tc>
          <w:tcPr>
            <w:tcW w:w="540" w:type="dxa"/>
            <w:vAlign w:val="center"/>
            <w:hideMark/>
          </w:tcPr>
          <w:p w14:paraId="496639B6" w14:textId="77777777" w:rsidR="00580117" w:rsidRPr="00E52927" w:rsidRDefault="00580117" w:rsidP="00E52927">
            <w:pPr>
              <w:jc w:val="center"/>
              <w:rPr>
                <w:color w:val="000000"/>
                <w:sz w:val="22"/>
                <w:szCs w:val="22"/>
              </w:rPr>
            </w:pPr>
          </w:p>
        </w:tc>
        <w:tc>
          <w:tcPr>
            <w:tcW w:w="540" w:type="dxa"/>
            <w:shd w:val="clear" w:color="auto" w:fill="auto"/>
            <w:vAlign w:val="bottom"/>
            <w:hideMark/>
          </w:tcPr>
          <w:p w14:paraId="71C0C84A"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0BD0C289" w14:textId="77777777" w:rsidR="00580117" w:rsidRPr="00E52927" w:rsidRDefault="00580117" w:rsidP="00E52927">
            <w:pPr>
              <w:rPr>
                <w:color w:val="000000"/>
                <w:sz w:val="22"/>
                <w:szCs w:val="22"/>
              </w:rPr>
            </w:pPr>
          </w:p>
        </w:tc>
        <w:tc>
          <w:tcPr>
            <w:tcW w:w="1231" w:type="dxa"/>
            <w:shd w:val="clear" w:color="auto" w:fill="auto"/>
            <w:noWrap/>
            <w:vAlign w:val="bottom"/>
            <w:hideMark/>
          </w:tcPr>
          <w:p w14:paraId="62C3BACA"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3F6A2EFD" w14:textId="77777777" w:rsidTr="00382F92">
        <w:trPr>
          <w:trHeight w:val="630"/>
        </w:trPr>
        <w:tc>
          <w:tcPr>
            <w:tcW w:w="568" w:type="dxa"/>
            <w:shd w:val="clear" w:color="auto" w:fill="auto"/>
            <w:noWrap/>
            <w:vAlign w:val="center"/>
          </w:tcPr>
          <w:p w14:paraId="33A8FA40" w14:textId="28981111"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74952CD5" w14:textId="6582876B" w:rsidR="00580117" w:rsidRPr="00E52927" w:rsidRDefault="00580117" w:rsidP="00E52927">
            <w:pPr>
              <w:jc w:val="both"/>
              <w:rPr>
                <w:color w:val="000000"/>
                <w:sz w:val="22"/>
                <w:szCs w:val="22"/>
              </w:rPr>
            </w:pPr>
            <w:r w:rsidRPr="00E52927">
              <w:rPr>
                <w:color w:val="000000"/>
                <w:sz w:val="22"/>
                <w:szCs w:val="22"/>
              </w:rPr>
              <w:t> Pika 2, Neni 55, Kreu IX, Ligji 69/12</w:t>
            </w:r>
            <w:r w:rsidR="00342108" w:rsidRPr="00E52927">
              <w:rPr>
                <w:color w:val="000000"/>
                <w:sz w:val="22"/>
                <w:szCs w:val="22"/>
              </w:rPr>
              <w:t xml:space="preserve"> </w:t>
            </w:r>
            <w:r w:rsidRPr="00E52927">
              <w:rPr>
                <w:color w:val="000000"/>
                <w:sz w:val="22"/>
                <w:szCs w:val="22"/>
              </w:rPr>
              <w:t> (# me 48/18 dhe 44/23)</w:t>
            </w:r>
          </w:p>
        </w:tc>
        <w:tc>
          <w:tcPr>
            <w:tcW w:w="4430" w:type="dxa"/>
            <w:shd w:val="clear" w:color="auto" w:fill="auto"/>
            <w:hideMark/>
          </w:tcPr>
          <w:p w14:paraId="19E5E171" w14:textId="77777777" w:rsidR="00580117" w:rsidRPr="00E52927" w:rsidRDefault="00580117" w:rsidP="00E52927">
            <w:pPr>
              <w:jc w:val="both"/>
              <w:rPr>
                <w:color w:val="000000"/>
                <w:sz w:val="22"/>
                <w:szCs w:val="22"/>
              </w:rPr>
            </w:pPr>
            <w:r w:rsidRPr="00E52927">
              <w:rPr>
                <w:rFonts w:eastAsiaTheme="minorHAnsi"/>
                <w:bCs/>
                <w:color w:val="000000"/>
                <w:sz w:val="22"/>
                <w:szCs w:val="22"/>
              </w:rPr>
              <w:t>A është drejtuar komisioni i vlerësimit nga njëri prej 2 (dy) mësuesve, me përvojën më të gjatë në IPAP përkatës?</w:t>
            </w:r>
          </w:p>
        </w:tc>
        <w:tc>
          <w:tcPr>
            <w:tcW w:w="540" w:type="dxa"/>
            <w:vAlign w:val="center"/>
            <w:hideMark/>
          </w:tcPr>
          <w:p w14:paraId="23065B7C" w14:textId="77777777" w:rsidR="00580117" w:rsidRPr="00E52927" w:rsidRDefault="00580117" w:rsidP="00E52927">
            <w:pPr>
              <w:rPr>
                <w:color w:val="000000"/>
                <w:sz w:val="22"/>
                <w:szCs w:val="22"/>
              </w:rPr>
            </w:pPr>
          </w:p>
        </w:tc>
        <w:tc>
          <w:tcPr>
            <w:tcW w:w="540" w:type="dxa"/>
            <w:shd w:val="clear" w:color="auto" w:fill="auto"/>
            <w:vAlign w:val="bottom"/>
            <w:hideMark/>
          </w:tcPr>
          <w:p w14:paraId="45F056B3"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303AE2C7" w14:textId="77777777" w:rsidR="00580117" w:rsidRPr="00E52927" w:rsidRDefault="00580117" w:rsidP="00E52927">
            <w:pPr>
              <w:rPr>
                <w:color w:val="000000"/>
                <w:sz w:val="22"/>
                <w:szCs w:val="22"/>
              </w:rPr>
            </w:pPr>
          </w:p>
        </w:tc>
        <w:tc>
          <w:tcPr>
            <w:tcW w:w="1231" w:type="dxa"/>
            <w:shd w:val="clear" w:color="auto" w:fill="auto"/>
            <w:noWrap/>
            <w:vAlign w:val="bottom"/>
            <w:hideMark/>
          </w:tcPr>
          <w:p w14:paraId="5E1AA649"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2DE4CD3B" w14:textId="77777777" w:rsidTr="00382F92">
        <w:trPr>
          <w:trHeight w:val="1835"/>
        </w:trPr>
        <w:tc>
          <w:tcPr>
            <w:tcW w:w="568" w:type="dxa"/>
            <w:shd w:val="clear" w:color="auto" w:fill="auto"/>
            <w:noWrap/>
            <w:vAlign w:val="center"/>
          </w:tcPr>
          <w:p w14:paraId="67996C09" w14:textId="6CD37A96"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3D28418" w14:textId="0C5B62A0" w:rsidR="00580117" w:rsidRPr="00E52927" w:rsidRDefault="00580117" w:rsidP="00E52927">
            <w:pPr>
              <w:rPr>
                <w:color w:val="000000"/>
                <w:sz w:val="22"/>
                <w:szCs w:val="22"/>
              </w:rPr>
            </w:pPr>
            <w:r w:rsidRPr="00E52927">
              <w:rPr>
                <w:color w:val="000000"/>
                <w:sz w:val="22"/>
                <w:szCs w:val="22"/>
              </w:rPr>
              <w:t>Pika 3, Neni 55, Kreu IX, Ligji 69/12</w:t>
            </w:r>
            <w:r w:rsidR="00342108" w:rsidRPr="00E52927">
              <w:rPr>
                <w:color w:val="000000"/>
                <w:sz w:val="22"/>
                <w:szCs w:val="22"/>
              </w:rPr>
              <w:t xml:space="preserve"> </w:t>
            </w:r>
            <w:r w:rsidRPr="00E52927">
              <w:rPr>
                <w:color w:val="000000"/>
                <w:sz w:val="22"/>
                <w:szCs w:val="22"/>
              </w:rPr>
              <w:t> (# me 44/23) </w:t>
            </w:r>
          </w:p>
        </w:tc>
        <w:tc>
          <w:tcPr>
            <w:tcW w:w="4430" w:type="dxa"/>
            <w:shd w:val="clear" w:color="auto" w:fill="auto"/>
            <w:hideMark/>
          </w:tcPr>
          <w:p w14:paraId="3E2232A2" w14:textId="77777777" w:rsidR="00580117" w:rsidRPr="00E52927" w:rsidRDefault="00580117" w:rsidP="00E52927">
            <w:pPr>
              <w:jc w:val="both"/>
              <w:rPr>
                <w:color w:val="000000"/>
                <w:sz w:val="22"/>
                <w:szCs w:val="22"/>
              </w:rPr>
            </w:pPr>
            <w:r w:rsidRPr="00E52927">
              <w:rPr>
                <w:color w:val="000000"/>
                <w:sz w:val="22"/>
                <w:szCs w:val="22"/>
              </w:rPr>
              <w:t xml:space="preserve">A ka të paktën kandidati për drejtor dhe nëndrejtor i institucionit arsimor, kategorinë “Mësues i kualifikuar” dhe a është i pajisur me certifikatën e drejtuesit të institucionit arsimor parauniversitar? A është kryer certifikimi i kandidatit për drejtor dhe nëndrejtor i institucionit arsimor pas zhvillimit të trajnimit të detyrueshëm përgatitor në Shkollën e Drejtorëve, për drejtimin e institucionit arsimor? </w:t>
            </w:r>
          </w:p>
        </w:tc>
        <w:tc>
          <w:tcPr>
            <w:tcW w:w="540" w:type="dxa"/>
            <w:shd w:val="clear" w:color="auto" w:fill="auto"/>
            <w:vAlign w:val="bottom"/>
            <w:hideMark/>
          </w:tcPr>
          <w:p w14:paraId="40FD473F"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4FA2FFE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B40D7E0"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1A68FBB"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12C603C6" w14:textId="77777777" w:rsidTr="00382F92">
        <w:trPr>
          <w:trHeight w:val="1260"/>
        </w:trPr>
        <w:tc>
          <w:tcPr>
            <w:tcW w:w="568" w:type="dxa"/>
            <w:shd w:val="clear" w:color="auto" w:fill="auto"/>
            <w:noWrap/>
            <w:vAlign w:val="center"/>
          </w:tcPr>
          <w:p w14:paraId="3DA2112C" w14:textId="0812BC4A"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0D799C6E" w14:textId="0C55FC1A" w:rsidR="00580117" w:rsidRPr="00E52927" w:rsidRDefault="00580117" w:rsidP="00E52927">
            <w:pPr>
              <w:jc w:val="both"/>
              <w:rPr>
                <w:color w:val="000000"/>
                <w:sz w:val="22"/>
                <w:szCs w:val="22"/>
              </w:rPr>
            </w:pPr>
            <w:r w:rsidRPr="00E52927">
              <w:rPr>
                <w:color w:val="000000"/>
                <w:sz w:val="22"/>
                <w:szCs w:val="22"/>
              </w:rPr>
              <w:t>Pika 3, Neni 55, Kreu IX, Ligji 69/12</w:t>
            </w:r>
            <w:r w:rsidR="00342108" w:rsidRPr="00E52927">
              <w:rPr>
                <w:color w:val="000000"/>
                <w:sz w:val="22"/>
                <w:szCs w:val="22"/>
              </w:rPr>
              <w:t xml:space="preserve"> </w:t>
            </w:r>
            <w:r w:rsidRPr="00E52927">
              <w:rPr>
                <w:color w:val="000000"/>
                <w:sz w:val="22"/>
                <w:szCs w:val="22"/>
              </w:rPr>
              <w:t> (# me 44/23)</w:t>
            </w:r>
            <w:r w:rsidR="00342108" w:rsidRPr="00E52927">
              <w:rPr>
                <w:color w:val="000000"/>
                <w:sz w:val="22"/>
                <w:szCs w:val="22"/>
              </w:rPr>
              <w:t xml:space="preserve"> </w:t>
            </w:r>
          </w:p>
        </w:tc>
        <w:tc>
          <w:tcPr>
            <w:tcW w:w="4430" w:type="dxa"/>
            <w:shd w:val="clear" w:color="auto" w:fill="auto"/>
            <w:hideMark/>
          </w:tcPr>
          <w:p w14:paraId="0D72DA77" w14:textId="1322DCC2" w:rsidR="00580117" w:rsidRPr="00E52927" w:rsidRDefault="00580117" w:rsidP="00E52927">
            <w:pPr>
              <w:jc w:val="both"/>
              <w:rPr>
                <w:color w:val="000000"/>
                <w:sz w:val="22"/>
                <w:szCs w:val="22"/>
              </w:rPr>
            </w:pPr>
            <w:r w:rsidRPr="00E52927">
              <w:rPr>
                <w:rFonts w:eastAsiaTheme="minorHAnsi"/>
                <w:bCs/>
                <w:color w:val="000000"/>
                <w:sz w:val="22"/>
                <w:szCs w:val="22"/>
              </w:rPr>
              <w:t>A ka propozuar komisioni në rastet kur asnjë nga kandidatët për drejtor ose nëndrejtor nuk është</w:t>
            </w:r>
            <w:r w:rsidR="00342108" w:rsidRPr="00E52927">
              <w:rPr>
                <w:rFonts w:eastAsiaTheme="minorHAnsi"/>
                <w:bCs/>
                <w:color w:val="000000"/>
                <w:sz w:val="22"/>
                <w:szCs w:val="22"/>
              </w:rPr>
              <w:t xml:space="preserve"> </w:t>
            </w:r>
            <w:r w:rsidRPr="00E52927">
              <w:rPr>
                <w:rFonts w:eastAsiaTheme="minorHAnsi"/>
                <w:bCs/>
                <w:color w:val="000000"/>
                <w:sz w:val="22"/>
                <w:szCs w:val="22"/>
              </w:rPr>
              <w:t xml:space="preserve">pajisur me certifikatën e drejtuesit të institucionit arsimor parauniversitar dy kandidatë që janë vlerësuar sipas pikave 1 dhe 2 të këtij neni? </w:t>
            </w:r>
          </w:p>
        </w:tc>
        <w:tc>
          <w:tcPr>
            <w:tcW w:w="540" w:type="dxa"/>
            <w:vAlign w:val="center"/>
            <w:hideMark/>
          </w:tcPr>
          <w:p w14:paraId="0A33CB0B" w14:textId="77777777" w:rsidR="00580117" w:rsidRPr="00E52927" w:rsidRDefault="00580117" w:rsidP="00E52927">
            <w:pPr>
              <w:rPr>
                <w:color w:val="000000"/>
                <w:sz w:val="22"/>
                <w:szCs w:val="22"/>
              </w:rPr>
            </w:pPr>
          </w:p>
        </w:tc>
        <w:tc>
          <w:tcPr>
            <w:tcW w:w="540" w:type="dxa"/>
            <w:shd w:val="clear" w:color="auto" w:fill="auto"/>
            <w:vAlign w:val="bottom"/>
            <w:hideMark/>
          </w:tcPr>
          <w:p w14:paraId="0001273D"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474AF227" w14:textId="77777777" w:rsidR="00580117" w:rsidRPr="00E52927" w:rsidRDefault="00580117" w:rsidP="00E52927">
            <w:pPr>
              <w:rPr>
                <w:color w:val="000000"/>
                <w:sz w:val="22"/>
                <w:szCs w:val="22"/>
              </w:rPr>
            </w:pPr>
          </w:p>
        </w:tc>
        <w:tc>
          <w:tcPr>
            <w:tcW w:w="1231" w:type="dxa"/>
            <w:shd w:val="clear" w:color="auto" w:fill="auto"/>
            <w:noWrap/>
            <w:vAlign w:val="bottom"/>
            <w:hideMark/>
          </w:tcPr>
          <w:p w14:paraId="21389558"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5552834F" w14:textId="77777777" w:rsidTr="00382F92">
        <w:trPr>
          <w:trHeight w:val="945"/>
        </w:trPr>
        <w:tc>
          <w:tcPr>
            <w:tcW w:w="568" w:type="dxa"/>
            <w:shd w:val="clear" w:color="auto" w:fill="auto"/>
            <w:noWrap/>
            <w:vAlign w:val="center"/>
          </w:tcPr>
          <w:p w14:paraId="518B7C40" w14:textId="51CE16A8"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6F2A7B5D" w14:textId="074939D5" w:rsidR="00580117" w:rsidRPr="00E52927" w:rsidRDefault="00580117" w:rsidP="00E52927">
            <w:pPr>
              <w:jc w:val="both"/>
              <w:rPr>
                <w:color w:val="000000"/>
                <w:sz w:val="22"/>
                <w:szCs w:val="22"/>
              </w:rPr>
            </w:pPr>
            <w:r w:rsidRPr="00E52927">
              <w:rPr>
                <w:color w:val="000000"/>
                <w:sz w:val="22"/>
                <w:szCs w:val="22"/>
              </w:rPr>
              <w:t>Pika 3, Neni 55, Kreu IX, Ligji 69/12</w:t>
            </w:r>
            <w:r w:rsidR="00342108" w:rsidRPr="00E52927">
              <w:rPr>
                <w:color w:val="000000"/>
                <w:sz w:val="22"/>
                <w:szCs w:val="22"/>
              </w:rPr>
              <w:t xml:space="preserve"> </w:t>
            </w:r>
            <w:r w:rsidRPr="00E52927">
              <w:rPr>
                <w:color w:val="000000"/>
                <w:sz w:val="22"/>
                <w:szCs w:val="22"/>
              </w:rPr>
              <w:t> (# me 44/23)</w:t>
            </w:r>
            <w:r w:rsidR="00342108" w:rsidRPr="00E52927">
              <w:rPr>
                <w:color w:val="000000"/>
                <w:sz w:val="22"/>
                <w:szCs w:val="22"/>
              </w:rPr>
              <w:t xml:space="preserve"> </w:t>
            </w:r>
          </w:p>
        </w:tc>
        <w:tc>
          <w:tcPr>
            <w:tcW w:w="4430" w:type="dxa"/>
            <w:shd w:val="clear" w:color="auto" w:fill="auto"/>
            <w:hideMark/>
          </w:tcPr>
          <w:p w14:paraId="4BCB9000" w14:textId="77777777" w:rsidR="00580117" w:rsidRPr="00E52927" w:rsidRDefault="00580117" w:rsidP="00E52927">
            <w:pPr>
              <w:jc w:val="both"/>
              <w:rPr>
                <w:color w:val="000000"/>
                <w:sz w:val="22"/>
                <w:szCs w:val="22"/>
              </w:rPr>
            </w:pPr>
            <w:r w:rsidRPr="00E52927">
              <w:rPr>
                <w:rFonts w:eastAsiaTheme="minorHAnsi"/>
                <w:bCs/>
                <w:color w:val="000000"/>
                <w:sz w:val="22"/>
                <w:szCs w:val="22"/>
              </w:rPr>
              <w:t>A ka emëruar titullari i institucionit përkatës një nga kandidatët për një periudhë 1-vjeçare, me kushtin që kandidati është pranuar në shkollën e drejtorëve?</w:t>
            </w:r>
          </w:p>
        </w:tc>
        <w:tc>
          <w:tcPr>
            <w:tcW w:w="540" w:type="dxa"/>
            <w:vAlign w:val="center"/>
            <w:hideMark/>
          </w:tcPr>
          <w:p w14:paraId="5B603B85" w14:textId="77777777" w:rsidR="00580117" w:rsidRPr="00E52927" w:rsidRDefault="00580117" w:rsidP="00E52927">
            <w:pPr>
              <w:rPr>
                <w:color w:val="000000"/>
                <w:sz w:val="22"/>
                <w:szCs w:val="22"/>
              </w:rPr>
            </w:pPr>
          </w:p>
        </w:tc>
        <w:tc>
          <w:tcPr>
            <w:tcW w:w="540" w:type="dxa"/>
            <w:shd w:val="clear" w:color="auto" w:fill="auto"/>
            <w:vAlign w:val="bottom"/>
            <w:hideMark/>
          </w:tcPr>
          <w:p w14:paraId="15D8504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268BBFE1" w14:textId="77777777" w:rsidR="00580117" w:rsidRPr="00E52927" w:rsidRDefault="00580117" w:rsidP="00E52927">
            <w:pPr>
              <w:rPr>
                <w:color w:val="000000"/>
                <w:sz w:val="22"/>
                <w:szCs w:val="22"/>
              </w:rPr>
            </w:pPr>
          </w:p>
        </w:tc>
        <w:tc>
          <w:tcPr>
            <w:tcW w:w="1231" w:type="dxa"/>
            <w:shd w:val="clear" w:color="auto" w:fill="auto"/>
            <w:noWrap/>
            <w:vAlign w:val="bottom"/>
            <w:hideMark/>
          </w:tcPr>
          <w:p w14:paraId="5A4CF4A7"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00217B0F" w14:textId="77777777" w:rsidTr="00382F92">
        <w:trPr>
          <w:trHeight w:val="945"/>
        </w:trPr>
        <w:tc>
          <w:tcPr>
            <w:tcW w:w="568" w:type="dxa"/>
            <w:shd w:val="clear" w:color="auto" w:fill="auto"/>
            <w:noWrap/>
            <w:vAlign w:val="center"/>
          </w:tcPr>
          <w:p w14:paraId="598442F7" w14:textId="6A481893"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4209F2B2" w14:textId="6858EEBA" w:rsidR="00580117" w:rsidRPr="00E52927" w:rsidRDefault="00580117" w:rsidP="00E52927">
            <w:pPr>
              <w:jc w:val="both"/>
              <w:rPr>
                <w:color w:val="000000"/>
                <w:sz w:val="22"/>
                <w:szCs w:val="22"/>
              </w:rPr>
            </w:pPr>
            <w:r w:rsidRPr="00E52927">
              <w:rPr>
                <w:color w:val="000000"/>
                <w:sz w:val="22"/>
                <w:szCs w:val="22"/>
              </w:rPr>
              <w:t>Pika 3, Neni 55, Kreu IX, Ligji 69/12</w:t>
            </w:r>
            <w:r w:rsidR="00342108" w:rsidRPr="00E52927">
              <w:rPr>
                <w:color w:val="000000"/>
                <w:sz w:val="22"/>
                <w:szCs w:val="22"/>
              </w:rPr>
              <w:t xml:space="preserve"> </w:t>
            </w:r>
            <w:r w:rsidRPr="00E52927">
              <w:rPr>
                <w:color w:val="000000"/>
                <w:sz w:val="22"/>
                <w:szCs w:val="22"/>
              </w:rPr>
              <w:t> (# me 44/23)</w:t>
            </w:r>
            <w:r w:rsidR="00342108" w:rsidRPr="00E52927">
              <w:rPr>
                <w:color w:val="000000"/>
                <w:sz w:val="22"/>
                <w:szCs w:val="22"/>
              </w:rPr>
              <w:t xml:space="preserve"> </w:t>
            </w:r>
          </w:p>
        </w:tc>
        <w:tc>
          <w:tcPr>
            <w:tcW w:w="4430" w:type="dxa"/>
            <w:shd w:val="clear" w:color="auto" w:fill="auto"/>
            <w:hideMark/>
          </w:tcPr>
          <w:p w14:paraId="12B05EE6" w14:textId="77777777" w:rsidR="00580117" w:rsidRPr="00E52927" w:rsidRDefault="00580117" w:rsidP="00E52927">
            <w:pPr>
              <w:jc w:val="both"/>
              <w:rPr>
                <w:color w:val="000000"/>
                <w:sz w:val="22"/>
                <w:szCs w:val="22"/>
              </w:rPr>
            </w:pPr>
            <w:r w:rsidRPr="00E52927">
              <w:rPr>
                <w:rFonts w:eastAsiaTheme="minorHAnsi"/>
                <w:bCs/>
                <w:color w:val="000000"/>
                <w:sz w:val="22"/>
                <w:szCs w:val="22"/>
              </w:rPr>
              <w:t xml:space="preserve">A është rishpallur pas përfundimit të kësaj periudhe procedura për përzgjedhjen e drejtuesit të institucionit arsimor sipas pikave 1 dhe 2 të këtij neni? </w:t>
            </w:r>
          </w:p>
        </w:tc>
        <w:tc>
          <w:tcPr>
            <w:tcW w:w="540" w:type="dxa"/>
            <w:vAlign w:val="center"/>
            <w:hideMark/>
          </w:tcPr>
          <w:p w14:paraId="133554EE" w14:textId="77777777" w:rsidR="00580117" w:rsidRPr="00E52927" w:rsidRDefault="00580117" w:rsidP="00E52927">
            <w:pPr>
              <w:rPr>
                <w:color w:val="000000"/>
                <w:sz w:val="22"/>
                <w:szCs w:val="22"/>
              </w:rPr>
            </w:pPr>
          </w:p>
        </w:tc>
        <w:tc>
          <w:tcPr>
            <w:tcW w:w="540" w:type="dxa"/>
            <w:shd w:val="clear" w:color="auto" w:fill="auto"/>
            <w:vAlign w:val="bottom"/>
            <w:hideMark/>
          </w:tcPr>
          <w:p w14:paraId="0007EADB"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4AC99678" w14:textId="77777777" w:rsidR="00580117" w:rsidRPr="00E52927" w:rsidRDefault="00580117" w:rsidP="00E52927">
            <w:pPr>
              <w:rPr>
                <w:color w:val="000000"/>
                <w:sz w:val="22"/>
                <w:szCs w:val="22"/>
              </w:rPr>
            </w:pPr>
          </w:p>
        </w:tc>
        <w:tc>
          <w:tcPr>
            <w:tcW w:w="1231" w:type="dxa"/>
            <w:shd w:val="clear" w:color="auto" w:fill="auto"/>
            <w:noWrap/>
            <w:vAlign w:val="bottom"/>
            <w:hideMark/>
          </w:tcPr>
          <w:p w14:paraId="329E5B4E" w14:textId="77777777" w:rsidR="00580117" w:rsidRPr="00E52927" w:rsidRDefault="00580117" w:rsidP="00E52927">
            <w:pPr>
              <w:rPr>
                <w:color w:val="000000"/>
                <w:sz w:val="22"/>
                <w:szCs w:val="22"/>
              </w:rPr>
            </w:pPr>
            <w:r w:rsidRPr="00E52927">
              <w:rPr>
                <w:color w:val="000000"/>
                <w:sz w:val="22"/>
                <w:szCs w:val="22"/>
              </w:rPr>
              <w:t> </w:t>
            </w:r>
          </w:p>
        </w:tc>
      </w:tr>
      <w:tr w:rsidR="00E4194F" w:rsidRPr="00E52927" w14:paraId="4A29A57F" w14:textId="77777777" w:rsidTr="00382F92">
        <w:trPr>
          <w:trHeight w:val="876"/>
        </w:trPr>
        <w:tc>
          <w:tcPr>
            <w:tcW w:w="568" w:type="dxa"/>
            <w:shd w:val="clear" w:color="auto" w:fill="auto"/>
            <w:noWrap/>
            <w:vAlign w:val="center"/>
          </w:tcPr>
          <w:p w14:paraId="1F7A9903" w14:textId="6AE3AEAB"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4C17E5A" w14:textId="70DF52A4" w:rsidR="00E4194F" w:rsidRPr="00E52927" w:rsidRDefault="00E4194F" w:rsidP="00E52927">
            <w:pPr>
              <w:rPr>
                <w:color w:val="000000"/>
                <w:sz w:val="22"/>
                <w:szCs w:val="22"/>
              </w:rPr>
            </w:pPr>
            <w:r w:rsidRPr="00E52927">
              <w:rPr>
                <w:color w:val="000000"/>
                <w:sz w:val="22"/>
                <w:szCs w:val="22"/>
              </w:rPr>
              <w:t>Pika 4, Neni 55,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4E192C45" w14:textId="77777777" w:rsidR="00E4194F" w:rsidRPr="00E52927" w:rsidRDefault="00E4194F" w:rsidP="00E52927">
            <w:pPr>
              <w:jc w:val="both"/>
              <w:rPr>
                <w:color w:val="000000"/>
                <w:sz w:val="22"/>
                <w:szCs w:val="22"/>
              </w:rPr>
            </w:pPr>
            <w:r w:rsidRPr="00E52927">
              <w:rPr>
                <w:color w:val="000000"/>
                <w:sz w:val="22"/>
                <w:szCs w:val="22"/>
              </w:rPr>
              <w:t xml:space="preserve">A është drejtori i institucionit arsimor anëtar i forumeve drejtuese të partive politike? </w:t>
            </w:r>
          </w:p>
        </w:tc>
        <w:tc>
          <w:tcPr>
            <w:tcW w:w="540" w:type="dxa"/>
            <w:shd w:val="clear" w:color="auto" w:fill="auto"/>
            <w:vAlign w:val="bottom"/>
            <w:hideMark/>
          </w:tcPr>
          <w:p w14:paraId="36C42A49"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07A9CDC" w14:textId="0FBC867C" w:rsidR="00E4194F" w:rsidRPr="00E52927" w:rsidRDefault="00E4194F" w:rsidP="00E52927">
            <w:pPr>
              <w:rPr>
                <w:color w:val="000000"/>
                <w:sz w:val="22"/>
                <w:szCs w:val="22"/>
              </w:rPr>
            </w:pPr>
            <w:r w:rsidRPr="00E52927">
              <w:rPr>
                <w:color w:val="000000"/>
                <w:sz w:val="22"/>
                <w:szCs w:val="22"/>
              </w:rPr>
              <w:t> </w:t>
            </w:r>
          </w:p>
        </w:tc>
        <w:tc>
          <w:tcPr>
            <w:tcW w:w="630" w:type="dxa"/>
            <w:shd w:val="clear" w:color="auto" w:fill="auto"/>
            <w:vAlign w:val="bottom"/>
            <w:hideMark/>
          </w:tcPr>
          <w:p w14:paraId="1AE0650A"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9A8C210" w14:textId="1D0C8B49" w:rsidR="00E4194F" w:rsidRPr="00E52927" w:rsidRDefault="00E4194F" w:rsidP="00E52927">
            <w:pPr>
              <w:rPr>
                <w:color w:val="000000"/>
                <w:sz w:val="22"/>
                <w:szCs w:val="22"/>
              </w:rPr>
            </w:pPr>
          </w:p>
        </w:tc>
      </w:tr>
      <w:tr w:rsidR="00F1773D" w:rsidRPr="00E52927" w14:paraId="63304755" w14:textId="77777777" w:rsidTr="00382F92">
        <w:trPr>
          <w:trHeight w:val="1274"/>
        </w:trPr>
        <w:tc>
          <w:tcPr>
            <w:tcW w:w="568" w:type="dxa"/>
            <w:shd w:val="clear" w:color="auto" w:fill="auto"/>
            <w:noWrap/>
            <w:vAlign w:val="center"/>
          </w:tcPr>
          <w:p w14:paraId="3ABED021" w14:textId="3BB0CC35" w:rsidR="00F1773D" w:rsidRPr="00E52927" w:rsidRDefault="00F1773D"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hideMark/>
          </w:tcPr>
          <w:p w14:paraId="45435768" w14:textId="00BC8502" w:rsidR="00F1773D" w:rsidRPr="00E52927" w:rsidRDefault="00F1773D" w:rsidP="00E52927">
            <w:pPr>
              <w:rPr>
                <w:color w:val="000000"/>
                <w:sz w:val="22"/>
                <w:szCs w:val="22"/>
              </w:rPr>
            </w:pPr>
            <w:r w:rsidRPr="00E52927">
              <w:rPr>
                <w:color w:val="000000"/>
                <w:sz w:val="22"/>
                <w:szCs w:val="22"/>
              </w:rPr>
              <w:t>Pika 5, Neni 55, Kreu IX, Ligji 69/12</w:t>
            </w:r>
            <w:r w:rsidR="00342108" w:rsidRPr="00E52927">
              <w:rPr>
                <w:color w:val="000000"/>
                <w:sz w:val="22"/>
                <w:szCs w:val="22"/>
              </w:rPr>
              <w:t xml:space="preserve"> </w:t>
            </w:r>
            <w:r w:rsidRPr="00E52927">
              <w:rPr>
                <w:color w:val="000000"/>
                <w:sz w:val="22"/>
                <w:szCs w:val="22"/>
              </w:rPr>
              <w:t>( # me 44/23</w:t>
            </w:r>
            <w:r w:rsidRPr="00E52927">
              <w:rPr>
                <w:color w:val="000000"/>
                <w:sz w:val="22"/>
                <w:szCs w:val="22"/>
                <w:highlight w:val="yellow"/>
              </w:rPr>
              <w:t>)</w:t>
            </w:r>
          </w:p>
        </w:tc>
        <w:tc>
          <w:tcPr>
            <w:tcW w:w="4430" w:type="dxa"/>
            <w:shd w:val="clear" w:color="auto" w:fill="auto"/>
            <w:hideMark/>
          </w:tcPr>
          <w:p w14:paraId="2F74C2C7" w14:textId="6C370591" w:rsidR="00F1773D" w:rsidRPr="00E52927" w:rsidRDefault="00F1773D" w:rsidP="00E52927">
            <w:pPr>
              <w:jc w:val="both"/>
              <w:rPr>
                <w:rFonts w:eastAsiaTheme="minorHAnsi"/>
                <w:bCs/>
                <w:color w:val="000000"/>
                <w:sz w:val="22"/>
                <w:szCs w:val="22"/>
              </w:rPr>
            </w:pPr>
            <w:r w:rsidRPr="00E52927">
              <w:rPr>
                <w:rFonts w:eastAsiaTheme="minorHAnsi"/>
                <w:bCs/>
                <w:color w:val="000000"/>
                <w:sz w:val="22"/>
                <w:szCs w:val="22"/>
              </w:rPr>
              <w:t>A</w:t>
            </w:r>
            <w:r w:rsidR="00342108" w:rsidRPr="00E52927">
              <w:rPr>
                <w:rFonts w:eastAsiaTheme="minorHAnsi"/>
                <w:bCs/>
                <w:color w:val="000000"/>
                <w:sz w:val="22"/>
                <w:szCs w:val="22"/>
              </w:rPr>
              <w:t xml:space="preserve"> </w:t>
            </w:r>
            <w:r w:rsidRPr="00E52927">
              <w:rPr>
                <w:rFonts w:eastAsiaTheme="minorHAnsi"/>
                <w:bCs/>
                <w:color w:val="000000"/>
                <w:sz w:val="22"/>
                <w:szCs w:val="22"/>
              </w:rPr>
              <w:t>e ka ulur titullari i institucionit rajonal arsimor përkatës në detyrë drejtorin e IPAP-së në rast se pas vlerësimit vjetor të performancës nga ana e nstitucionit vendor përgjegjës për arsimin parauniveritar, ka rezultuar me performancë jo të kënaqshme?</w:t>
            </w:r>
          </w:p>
        </w:tc>
        <w:tc>
          <w:tcPr>
            <w:tcW w:w="540" w:type="dxa"/>
            <w:shd w:val="clear" w:color="auto" w:fill="auto"/>
            <w:vAlign w:val="bottom"/>
            <w:hideMark/>
          </w:tcPr>
          <w:p w14:paraId="2D612AC7" w14:textId="77777777" w:rsidR="00F1773D" w:rsidRPr="00E52927" w:rsidRDefault="00F1773D" w:rsidP="00E52927">
            <w:pPr>
              <w:jc w:val="center"/>
              <w:rPr>
                <w:color w:val="000000"/>
                <w:sz w:val="22"/>
                <w:szCs w:val="22"/>
              </w:rPr>
            </w:pPr>
          </w:p>
        </w:tc>
        <w:tc>
          <w:tcPr>
            <w:tcW w:w="540" w:type="dxa"/>
            <w:shd w:val="clear" w:color="auto" w:fill="auto"/>
            <w:vAlign w:val="bottom"/>
            <w:hideMark/>
          </w:tcPr>
          <w:p w14:paraId="03B2F002" w14:textId="77777777" w:rsidR="00F1773D" w:rsidRPr="00E52927" w:rsidRDefault="00F1773D" w:rsidP="00E52927">
            <w:pPr>
              <w:jc w:val="center"/>
              <w:rPr>
                <w:color w:val="000000"/>
                <w:sz w:val="22"/>
                <w:szCs w:val="22"/>
              </w:rPr>
            </w:pPr>
          </w:p>
        </w:tc>
        <w:tc>
          <w:tcPr>
            <w:tcW w:w="630" w:type="dxa"/>
            <w:shd w:val="clear" w:color="auto" w:fill="auto"/>
            <w:vAlign w:val="bottom"/>
            <w:hideMark/>
          </w:tcPr>
          <w:p w14:paraId="02AE3CCB" w14:textId="77777777" w:rsidR="00F1773D" w:rsidRPr="00E52927" w:rsidRDefault="00F1773D" w:rsidP="00E52927">
            <w:pPr>
              <w:jc w:val="center"/>
              <w:rPr>
                <w:color w:val="000000"/>
                <w:sz w:val="22"/>
                <w:szCs w:val="22"/>
              </w:rPr>
            </w:pPr>
          </w:p>
        </w:tc>
        <w:tc>
          <w:tcPr>
            <w:tcW w:w="1231" w:type="dxa"/>
            <w:shd w:val="clear" w:color="auto" w:fill="auto"/>
            <w:noWrap/>
            <w:vAlign w:val="bottom"/>
            <w:hideMark/>
          </w:tcPr>
          <w:p w14:paraId="715EF6D5" w14:textId="77777777" w:rsidR="00F1773D" w:rsidRPr="00E52927" w:rsidRDefault="00F1773D" w:rsidP="00E52927">
            <w:pPr>
              <w:rPr>
                <w:color w:val="000000"/>
                <w:sz w:val="22"/>
                <w:szCs w:val="22"/>
              </w:rPr>
            </w:pPr>
          </w:p>
        </w:tc>
      </w:tr>
      <w:tr w:rsidR="00F1773D" w:rsidRPr="00E52927" w14:paraId="2EBF0BC1" w14:textId="77777777" w:rsidTr="00382F92">
        <w:trPr>
          <w:trHeight w:val="1646"/>
        </w:trPr>
        <w:tc>
          <w:tcPr>
            <w:tcW w:w="568" w:type="dxa"/>
            <w:shd w:val="clear" w:color="auto" w:fill="auto"/>
            <w:noWrap/>
            <w:vAlign w:val="center"/>
          </w:tcPr>
          <w:p w14:paraId="4E2D85AF" w14:textId="0896F149" w:rsidR="00F1773D" w:rsidRPr="00E52927" w:rsidRDefault="00F1773D"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CE9A9DC" w14:textId="505432B1" w:rsidR="00F1773D" w:rsidRPr="00E52927" w:rsidRDefault="00945497" w:rsidP="00E52927">
            <w:pPr>
              <w:rPr>
                <w:color w:val="000000"/>
                <w:sz w:val="22"/>
                <w:szCs w:val="22"/>
              </w:rPr>
            </w:pPr>
            <w:r w:rsidRPr="00E52927">
              <w:rPr>
                <w:color w:val="000000"/>
                <w:sz w:val="22"/>
                <w:szCs w:val="22"/>
              </w:rPr>
              <w:t xml:space="preserve">Germa a, </w:t>
            </w:r>
            <w:r w:rsidR="00F1773D" w:rsidRPr="00E52927">
              <w:rPr>
                <w:color w:val="000000"/>
                <w:sz w:val="22"/>
                <w:szCs w:val="22"/>
              </w:rPr>
              <w:t>Pika 5, Neni 55, Kreu IX, Ligji 69/12</w:t>
            </w:r>
            <w:r w:rsidR="00342108" w:rsidRPr="00E52927">
              <w:rPr>
                <w:color w:val="000000"/>
                <w:sz w:val="22"/>
                <w:szCs w:val="22"/>
              </w:rPr>
              <w:t xml:space="preserve"> </w:t>
            </w:r>
            <w:r w:rsidR="00F1773D" w:rsidRPr="00E52927">
              <w:rPr>
                <w:color w:val="000000"/>
                <w:sz w:val="22"/>
                <w:szCs w:val="22"/>
              </w:rPr>
              <w:t>( # me 44/23)</w:t>
            </w:r>
          </w:p>
        </w:tc>
        <w:tc>
          <w:tcPr>
            <w:tcW w:w="4430" w:type="dxa"/>
            <w:shd w:val="clear" w:color="auto" w:fill="auto"/>
            <w:hideMark/>
          </w:tcPr>
          <w:p w14:paraId="2B264586" w14:textId="77777777" w:rsidR="00F1773D" w:rsidRPr="00E52927" w:rsidRDefault="00F1773D" w:rsidP="00E52927">
            <w:pPr>
              <w:jc w:val="both"/>
              <w:rPr>
                <w:color w:val="000000"/>
                <w:sz w:val="22"/>
                <w:szCs w:val="22"/>
              </w:rPr>
            </w:pPr>
            <w:r w:rsidRPr="00E52927">
              <w:rPr>
                <w:rFonts w:eastAsiaTheme="minorHAnsi"/>
                <w:bCs/>
                <w:color w:val="000000"/>
                <w:sz w:val="22"/>
                <w:szCs w:val="22"/>
              </w:rPr>
              <w:t>A është marrë ndaj tij në këtë rast masa disiplinore e uljes në detyrë nga titullari i institucionit rajonal përgjegjës për arsimin parauniversitar dhe a ka kaluar në pozicionin e punës si mësues në profilin e tij brenda të njëjtit institucion arsimor ose në institucionin arsimor më të afërt, brenda të njëjtit institucion vendor përgjegjës për arsimin parauniversitar?</w:t>
            </w:r>
          </w:p>
        </w:tc>
        <w:tc>
          <w:tcPr>
            <w:tcW w:w="540" w:type="dxa"/>
            <w:shd w:val="clear" w:color="auto" w:fill="auto"/>
            <w:vAlign w:val="bottom"/>
            <w:hideMark/>
          </w:tcPr>
          <w:p w14:paraId="7645EF08" w14:textId="77777777" w:rsidR="00F1773D" w:rsidRPr="00E52927" w:rsidRDefault="00F1773D" w:rsidP="00E52927">
            <w:pPr>
              <w:jc w:val="center"/>
              <w:rPr>
                <w:color w:val="000000"/>
                <w:sz w:val="22"/>
                <w:szCs w:val="22"/>
              </w:rPr>
            </w:pPr>
          </w:p>
        </w:tc>
        <w:tc>
          <w:tcPr>
            <w:tcW w:w="540" w:type="dxa"/>
            <w:shd w:val="clear" w:color="auto" w:fill="auto"/>
            <w:vAlign w:val="bottom"/>
            <w:hideMark/>
          </w:tcPr>
          <w:p w14:paraId="73EFFF70" w14:textId="77777777" w:rsidR="00F1773D" w:rsidRPr="00E52927" w:rsidRDefault="00F1773D" w:rsidP="00E52927">
            <w:pPr>
              <w:jc w:val="center"/>
              <w:rPr>
                <w:color w:val="000000"/>
                <w:sz w:val="22"/>
                <w:szCs w:val="22"/>
              </w:rPr>
            </w:pPr>
          </w:p>
        </w:tc>
        <w:tc>
          <w:tcPr>
            <w:tcW w:w="630" w:type="dxa"/>
            <w:shd w:val="clear" w:color="auto" w:fill="auto"/>
            <w:vAlign w:val="bottom"/>
            <w:hideMark/>
          </w:tcPr>
          <w:p w14:paraId="59275D81" w14:textId="77777777" w:rsidR="00F1773D" w:rsidRPr="00E52927" w:rsidRDefault="00F1773D" w:rsidP="00E52927">
            <w:pPr>
              <w:jc w:val="center"/>
              <w:rPr>
                <w:color w:val="000000"/>
                <w:sz w:val="22"/>
                <w:szCs w:val="22"/>
              </w:rPr>
            </w:pPr>
          </w:p>
        </w:tc>
        <w:tc>
          <w:tcPr>
            <w:tcW w:w="1231" w:type="dxa"/>
            <w:shd w:val="clear" w:color="auto" w:fill="auto"/>
            <w:noWrap/>
            <w:vAlign w:val="bottom"/>
            <w:hideMark/>
          </w:tcPr>
          <w:p w14:paraId="563AF468" w14:textId="77777777" w:rsidR="00F1773D" w:rsidRPr="00E52927" w:rsidRDefault="00F1773D" w:rsidP="00E52927">
            <w:pPr>
              <w:rPr>
                <w:color w:val="000000"/>
                <w:sz w:val="22"/>
                <w:szCs w:val="22"/>
              </w:rPr>
            </w:pPr>
          </w:p>
        </w:tc>
      </w:tr>
      <w:tr w:rsidR="00E4194F" w:rsidRPr="00E52927" w14:paraId="6600EC04" w14:textId="77777777" w:rsidTr="00382F92">
        <w:trPr>
          <w:trHeight w:val="1123"/>
        </w:trPr>
        <w:tc>
          <w:tcPr>
            <w:tcW w:w="568" w:type="dxa"/>
            <w:shd w:val="clear" w:color="auto" w:fill="auto"/>
            <w:noWrap/>
            <w:vAlign w:val="center"/>
          </w:tcPr>
          <w:p w14:paraId="7232BA03" w14:textId="21B343CE"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CFCF06A" w14:textId="01F49D79" w:rsidR="00E4194F" w:rsidRPr="00E52927" w:rsidRDefault="00E4194F" w:rsidP="00E52927">
            <w:pPr>
              <w:rPr>
                <w:color w:val="000000"/>
                <w:sz w:val="22"/>
                <w:szCs w:val="22"/>
              </w:rPr>
            </w:pPr>
            <w:r w:rsidRPr="00E52927">
              <w:rPr>
                <w:color w:val="000000"/>
                <w:sz w:val="22"/>
                <w:szCs w:val="22"/>
              </w:rPr>
              <w:t>Germa b/i, Pika 5, Neni 55, Kreu IX, Ligji 69/12</w:t>
            </w:r>
            <w:r w:rsidR="00342108" w:rsidRPr="00E52927">
              <w:rPr>
                <w:color w:val="000000"/>
                <w:sz w:val="22"/>
                <w:szCs w:val="22"/>
              </w:rPr>
              <w:t xml:space="preserve"> </w:t>
            </w:r>
            <w:r w:rsidRPr="00E52927">
              <w:rPr>
                <w:color w:val="000000"/>
                <w:sz w:val="22"/>
                <w:szCs w:val="22"/>
              </w:rPr>
              <w:t>( # me 44/23) </w:t>
            </w:r>
          </w:p>
        </w:tc>
        <w:tc>
          <w:tcPr>
            <w:tcW w:w="4430" w:type="dxa"/>
            <w:shd w:val="clear" w:color="auto" w:fill="auto"/>
            <w:hideMark/>
          </w:tcPr>
          <w:p w14:paraId="1E9FF6C4" w14:textId="77777777" w:rsidR="00E4194F" w:rsidRPr="00E52927" w:rsidRDefault="00E4194F" w:rsidP="00E52927">
            <w:pPr>
              <w:jc w:val="both"/>
              <w:rPr>
                <w:color w:val="000000"/>
                <w:sz w:val="22"/>
                <w:szCs w:val="22"/>
              </w:rPr>
            </w:pPr>
            <w:r w:rsidRPr="00E52927">
              <w:rPr>
                <w:rFonts w:eastAsiaTheme="minorHAnsi"/>
                <w:bCs/>
                <w:color w:val="000000"/>
                <w:sz w:val="22"/>
                <w:szCs w:val="22"/>
              </w:rPr>
              <w:t>A i ka pezulluar titullari i institucionit rajonal arsimor përkatës marrëdhëniet e punës dhe efektet financiare drejtorit të IPAP-së deri në shpalljen e vendimit të formës së prerë ndaj tij nga gjykata kompetente në rastin kur gjykata ka vendosur masat e sigurimit personal ndaj tij?</w:t>
            </w:r>
          </w:p>
        </w:tc>
        <w:tc>
          <w:tcPr>
            <w:tcW w:w="540" w:type="dxa"/>
            <w:shd w:val="clear" w:color="auto" w:fill="auto"/>
            <w:vAlign w:val="bottom"/>
            <w:hideMark/>
          </w:tcPr>
          <w:p w14:paraId="79CA7206" w14:textId="6D15C209" w:rsidR="00E4194F" w:rsidRPr="00E52927" w:rsidRDefault="00E4194F" w:rsidP="00E52927">
            <w:pPr>
              <w:rPr>
                <w:color w:val="000000"/>
                <w:sz w:val="22"/>
                <w:szCs w:val="22"/>
              </w:rPr>
            </w:pPr>
          </w:p>
        </w:tc>
        <w:tc>
          <w:tcPr>
            <w:tcW w:w="540" w:type="dxa"/>
            <w:shd w:val="clear" w:color="auto" w:fill="auto"/>
            <w:vAlign w:val="bottom"/>
            <w:hideMark/>
          </w:tcPr>
          <w:p w14:paraId="23BCED86" w14:textId="0EF3ACEC" w:rsidR="00E4194F" w:rsidRPr="00E52927" w:rsidRDefault="00E4194F" w:rsidP="00E52927">
            <w:pPr>
              <w:jc w:val="center"/>
              <w:rPr>
                <w:color w:val="000000"/>
                <w:sz w:val="22"/>
                <w:szCs w:val="22"/>
              </w:rPr>
            </w:pPr>
          </w:p>
        </w:tc>
        <w:tc>
          <w:tcPr>
            <w:tcW w:w="630" w:type="dxa"/>
            <w:shd w:val="clear" w:color="auto" w:fill="auto"/>
            <w:vAlign w:val="bottom"/>
            <w:hideMark/>
          </w:tcPr>
          <w:p w14:paraId="21F102A7"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3FAC269" w14:textId="43E0FB8F" w:rsidR="00E4194F" w:rsidRPr="00E52927" w:rsidRDefault="00E4194F" w:rsidP="00E52927">
            <w:pPr>
              <w:rPr>
                <w:color w:val="000000"/>
                <w:sz w:val="22"/>
                <w:szCs w:val="22"/>
              </w:rPr>
            </w:pPr>
          </w:p>
        </w:tc>
      </w:tr>
      <w:tr w:rsidR="00E4194F" w:rsidRPr="00E52927" w14:paraId="21AE5EA4" w14:textId="77777777" w:rsidTr="00382F92">
        <w:trPr>
          <w:trHeight w:val="1406"/>
        </w:trPr>
        <w:tc>
          <w:tcPr>
            <w:tcW w:w="568" w:type="dxa"/>
            <w:shd w:val="clear" w:color="auto" w:fill="auto"/>
            <w:noWrap/>
            <w:vAlign w:val="center"/>
          </w:tcPr>
          <w:p w14:paraId="4C6B464B" w14:textId="753CF7D8"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64D0A31" w14:textId="57E4DCBA" w:rsidR="00E4194F" w:rsidRPr="00E52927" w:rsidRDefault="00E4194F" w:rsidP="00E52927">
            <w:pPr>
              <w:rPr>
                <w:color w:val="000000"/>
                <w:sz w:val="22"/>
                <w:szCs w:val="22"/>
              </w:rPr>
            </w:pPr>
            <w:r w:rsidRPr="00E52927">
              <w:rPr>
                <w:color w:val="000000"/>
                <w:sz w:val="22"/>
                <w:szCs w:val="22"/>
              </w:rPr>
              <w:t>Germa b/ii, Pika 5, Neni 55, Kreu IX, Ligji 69/12 ( # me 44/23)</w:t>
            </w:r>
          </w:p>
        </w:tc>
        <w:tc>
          <w:tcPr>
            <w:tcW w:w="4430" w:type="dxa"/>
            <w:shd w:val="clear" w:color="auto" w:fill="auto"/>
            <w:hideMark/>
          </w:tcPr>
          <w:p w14:paraId="048CEE51" w14:textId="77777777" w:rsidR="00E4194F" w:rsidRPr="00E52927" w:rsidRDefault="00E4194F" w:rsidP="00E52927">
            <w:pPr>
              <w:jc w:val="both"/>
              <w:rPr>
                <w:color w:val="000000"/>
                <w:sz w:val="22"/>
                <w:szCs w:val="22"/>
              </w:rPr>
            </w:pPr>
            <w:r w:rsidRPr="00E52927">
              <w:rPr>
                <w:rFonts w:eastAsiaTheme="minorHAnsi"/>
                <w:bCs/>
                <w:color w:val="000000"/>
                <w:sz w:val="22"/>
                <w:szCs w:val="22"/>
              </w:rPr>
              <w:t>A ia ka pezulluar titullari i institucionit rajonal arsimor përkatës marrëdhëniet e punës dhe efektet financiare drejtorit të IPAP-së deri në shpalljen e vendimit të formës së prerë ndaj tij nga gjykata kompetente në rastin kur është në proces hetimi për kryerjen e një vepre penale sipas nenit 60/1 të këtij ligji?</w:t>
            </w:r>
          </w:p>
        </w:tc>
        <w:tc>
          <w:tcPr>
            <w:tcW w:w="540" w:type="dxa"/>
            <w:shd w:val="clear" w:color="auto" w:fill="auto"/>
            <w:vAlign w:val="bottom"/>
            <w:hideMark/>
          </w:tcPr>
          <w:p w14:paraId="2D9F5E49" w14:textId="4FE7412D" w:rsidR="00E4194F" w:rsidRPr="00E52927" w:rsidRDefault="00E4194F" w:rsidP="00E52927">
            <w:pPr>
              <w:rPr>
                <w:color w:val="000000"/>
                <w:sz w:val="22"/>
                <w:szCs w:val="22"/>
              </w:rPr>
            </w:pPr>
          </w:p>
        </w:tc>
        <w:tc>
          <w:tcPr>
            <w:tcW w:w="540" w:type="dxa"/>
            <w:shd w:val="clear" w:color="auto" w:fill="auto"/>
            <w:vAlign w:val="bottom"/>
            <w:hideMark/>
          </w:tcPr>
          <w:p w14:paraId="16D76FE2" w14:textId="1B69F8A1" w:rsidR="00E4194F" w:rsidRPr="00E52927" w:rsidRDefault="00E4194F" w:rsidP="00E52927">
            <w:pPr>
              <w:rPr>
                <w:color w:val="000000"/>
                <w:sz w:val="22"/>
                <w:szCs w:val="22"/>
              </w:rPr>
            </w:pPr>
          </w:p>
        </w:tc>
        <w:tc>
          <w:tcPr>
            <w:tcW w:w="630" w:type="dxa"/>
            <w:shd w:val="clear" w:color="auto" w:fill="auto"/>
            <w:vAlign w:val="bottom"/>
            <w:hideMark/>
          </w:tcPr>
          <w:p w14:paraId="61EBE327"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EFE6D28" w14:textId="151DDC84" w:rsidR="00E4194F" w:rsidRPr="00E52927" w:rsidRDefault="00E4194F" w:rsidP="00E52927">
            <w:pPr>
              <w:rPr>
                <w:color w:val="000000"/>
                <w:sz w:val="22"/>
                <w:szCs w:val="22"/>
              </w:rPr>
            </w:pPr>
          </w:p>
        </w:tc>
      </w:tr>
      <w:tr w:rsidR="00E4194F" w:rsidRPr="00E52927" w14:paraId="3E57DD92" w14:textId="77777777" w:rsidTr="00382F92">
        <w:trPr>
          <w:trHeight w:val="1317"/>
        </w:trPr>
        <w:tc>
          <w:tcPr>
            <w:tcW w:w="568" w:type="dxa"/>
            <w:shd w:val="clear" w:color="auto" w:fill="auto"/>
            <w:noWrap/>
            <w:vAlign w:val="center"/>
          </w:tcPr>
          <w:p w14:paraId="39717B84" w14:textId="3EFD1AA5"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3EE57C3" w14:textId="75F059DF" w:rsidR="00E4194F" w:rsidRPr="00E52927" w:rsidRDefault="00E4194F" w:rsidP="00E52927">
            <w:pPr>
              <w:rPr>
                <w:color w:val="000000"/>
                <w:sz w:val="22"/>
                <w:szCs w:val="22"/>
              </w:rPr>
            </w:pPr>
            <w:r w:rsidRPr="00E52927">
              <w:rPr>
                <w:color w:val="000000"/>
                <w:sz w:val="22"/>
                <w:szCs w:val="22"/>
              </w:rPr>
              <w:t>Germa c/i, Pika 5, Neni 55, Kreu IX, Ligji 69/12 ( # me 44/23)</w:t>
            </w:r>
            <w:r w:rsidR="00342108" w:rsidRPr="00E52927">
              <w:rPr>
                <w:color w:val="000000"/>
                <w:sz w:val="22"/>
                <w:szCs w:val="22"/>
              </w:rPr>
              <w:t xml:space="preserve"> </w:t>
            </w:r>
          </w:p>
        </w:tc>
        <w:tc>
          <w:tcPr>
            <w:tcW w:w="4430" w:type="dxa"/>
            <w:shd w:val="clear" w:color="auto" w:fill="auto"/>
            <w:hideMark/>
          </w:tcPr>
          <w:p w14:paraId="19A9C403" w14:textId="6D51ABA7" w:rsidR="00E4194F" w:rsidRPr="00E52927" w:rsidRDefault="00E4194F" w:rsidP="00E52927">
            <w:pPr>
              <w:jc w:val="both"/>
              <w:rPr>
                <w:color w:val="000000"/>
                <w:sz w:val="22"/>
                <w:szCs w:val="22"/>
              </w:rPr>
            </w:pPr>
            <w:r w:rsidRPr="00E52927">
              <w:rPr>
                <w:rFonts w:eastAsiaTheme="minorHAnsi"/>
                <w:bCs/>
                <w:color w:val="000000"/>
                <w:sz w:val="22"/>
                <w:szCs w:val="22"/>
              </w:rPr>
              <w:t>A e</w:t>
            </w:r>
            <w:r w:rsidR="00342108" w:rsidRPr="00E52927">
              <w:rPr>
                <w:rFonts w:eastAsiaTheme="minorHAnsi"/>
                <w:bCs/>
                <w:color w:val="000000"/>
                <w:sz w:val="22"/>
                <w:szCs w:val="22"/>
              </w:rPr>
              <w:t xml:space="preserve"> </w:t>
            </w:r>
            <w:r w:rsidRPr="00E52927">
              <w:rPr>
                <w:rFonts w:eastAsiaTheme="minorHAnsi"/>
                <w:bCs/>
                <w:color w:val="000000"/>
                <w:sz w:val="22"/>
                <w:szCs w:val="22"/>
              </w:rPr>
              <w:t>ka shkarkuar titullari i institucionit rajonal arsimor përkatës, drejtorin e IPAP-së në rastin kur ka një vendim të formës së prerë ndaj tij nga gjykata kompetente për kryerjen e një vepre penale sipas nenit 60/1 të këtij ligji, apo të një vepre penale që dënohet me burgim?</w:t>
            </w:r>
          </w:p>
        </w:tc>
        <w:tc>
          <w:tcPr>
            <w:tcW w:w="540" w:type="dxa"/>
            <w:shd w:val="clear" w:color="auto" w:fill="auto"/>
            <w:vAlign w:val="bottom"/>
            <w:hideMark/>
          </w:tcPr>
          <w:p w14:paraId="20D1576C"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9B3564F" w14:textId="0FADA412" w:rsidR="00E4194F" w:rsidRPr="00E52927" w:rsidRDefault="00E4194F" w:rsidP="00E52927">
            <w:pPr>
              <w:rPr>
                <w:color w:val="000000"/>
                <w:sz w:val="22"/>
                <w:szCs w:val="22"/>
              </w:rPr>
            </w:pPr>
          </w:p>
        </w:tc>
        <w:tc>
          <w:tcPr>
            <w:tcW w:w="630" w:type="dxa"/>
            <w:shd w:val="clear" w:color="auto" w:fill="auto"/>
            <w:vAlign w:val="bottom"/>
            <w:hideMark/>
          </w:tcPr>
          <w:p w14:paraId="70031FEA"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C7C0EFC" w14:textId="6A6E3472" w:rsidR="00E4194F" w:rsidRPr="00E52927" w:rsidRDefault="00E4194F" w:rsidP="00E52927">
            <w:pPr>
              <w:rPr>
                <w:color w:val="000000"/>
                <w:sz w:val="22"/>
                <w:szCs w:val="22"/>
              </w:rPr>
            </w:pPr>
          </w:p>
        </w:tc>
      </w:tr>
      <w:tr w:rsidR="00E4194F" w:rsidRPr="00E52927" w14:paraId="3FC5314B" w14:textId="77777777" w:rsidTr="00382F92">
        <w:trPr>
          <w:trHeight w:val="2204"/>
        </w:trPr>
        <w:tc>
          <w:tcPr>
            <w:tcW w:w="568" w:type="dxa"/>
            <w:shd w:val="clear" w:color="auto" w:fill="auto"/>
            <w:noWrap/>
            <w:vAlign w:val="center"/>
          </w:tcPr>
          <w:p w14:paraId="4BDC05FA" w14:textId="0EF40B7A"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2E034A79" w14:textId="707B2D46" w:rsidR="00E4194F" w:rsidRPr="00E52927" w:rsidRDefault="00E4194F" w:rsidP="00E52927">
            <w:pPr>
              <w:rPr>
                <w:color w:val="000000"/>
                <w:sz w:val="22"/>
                <w:szCs w:val="22"/>
              </w:rPr>
            </w:pPr>
            <w:r w:rsidRPr="00E52927">
              <w:rPr>
                <w:color w:val="000000"/>
                <w:sz w:val="22"/>
                <w:szCs w:val="22"/>
              </w:rPr>
              <w:t>Germa c/ii, Pika 5, Neni 55, Kreu IX, Ligji 69/12 ( # me 44/23)</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4F4CDCAC" w14:textId="77777777" w:rsidR="00E4194F" w:rsidRPr="00E52927" w:rsidRDefault="00E4194F" w:rsidP="00E52927">
            <w:pPr>
              <w:jc w:val="both"/>
              <w:rPr>
                <w:color w:val="000000"/>
                <w:sz w:val="22"/>
                <w:szCs w:val="22"/>
              </w:rPr>
            </w:pPr>
            <w:r w:rsidRPr="00E52927">
              <w:rPr>
                <w:rFonts w:eastAsiaTheme="minorHAnsi"/>
                <w:bCs/>
                <w:color w:val="000000"/>
                <w:sz w:val="22"/>
                <w:szCs w:val="22"/>
              </w:rPr>
              <w:t>A e ka shkarkuar titullari i institucionit rajonal arsimor përkatës, drejtorin e IPAP-së në rastin kur pas rekomandimeve të institucioneve përgjegjëse për inspektimin, sigurimin e cilësisë, vlerësimin, menaxhimin, ndjekjen dhe kontrollin e institucioneve të arsimit parauniversitar për pajtueshmërinë e veprimtarisë së tyre me aktet ligjore dhe nënligjore në fuqi, ka gjetur parregullsi ose dobësi të theksuara në menaxhimin e IPAP-së?</w:t>
            </w:r>
          </w:p>
        </w:tc>
        <w:tc>
          <w:tcPr>
            <w:tcW w:w="540" w:type="dxa"/>
            <w:shd w:val="clear" w:color="auto" w:fill="auto"/>
            <w:vAlign w:val="bottom"/>
            <w:hideMark/>
          </w:tcPr>
          <w:p w14:paraId="52BA8EB8"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DA03D8C" w14:textId="4C59E2A5" w:rsidR="00E4194F" w:rsidRPr="00E52927" w:rsidRDefault="00E4194F" w:rsidP="00E52927">
            <w:pPr>
              <w:jc w:val="center"/>
              <w:rPr>
                <w:color w:val="000000"/>
                <w:sz w:val="22"/>
                <w:szCs w:val="22"/>
              </w:rPr>
            </w:pPr>
          </w:p>
        </w:tc>
        <w:tc>
          <w:tcPr>
            <w:tcW w:w="630" w:type="dxa"/>
            <w:shd w:val="clear" w:color="auto" w:fill="auto"/>
            <w:vAlign w:val="bottom"/>
            <w:hideMark/>
          </w:tcPr>
          <w:p w14:paraId="2765D7B6"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34F2ED9" w14:textId="798B1241" w:rsidR="00E4194F" w:rsidRPr="00E52927" w:rsidRDefault="00E4194F" w:rsidP="00E52927">
            <w:pPr>
              <w:rPr>
                <w:color w:val="000000"/>
                <w:sz w:val="22"/>
                <w:szCs w:val="22"/>
              </w:rPr>
            </w:pPr>
          </w:p>
        </w:tc>
      </w:tr>
      <w:tr w:rsidR="00580117" w:rsidRPr="00E52927" w14:paraId="408A9558" w14:textId="77777777" w:rsidTr="00382F92">
        <w:trPr>
          <w:trHeight w:val="1260"/>
        </w:trPr>
        <w:tc>
          <w:tcPr>
            <w:tcW w:w="568" w:type="dxa"/>
            <w:shd w:val="clear" w:color="auto" w:fill="auto"/>
            <w:noWrap/>
            <w:vAlign w:val="center"/>
          </w:tcPr>
          <w:p w14:paraId="0B00EAD5" w14:textId="43691180"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3D3DA606" w14:textId="06ABAD6A" w:rsidR="00580117" w:rsidRPr="00E52927" w:rsidRDefault="00580117" w:rsidP="00E52927">
            <w:pPr>
              <w:jc w:val="both"/>
              <w:rPr>
                <w:color w:val="000000"/>
                <w:sz w:val="22"/>
                <w:szCs w:val="22"/>
              </w:rPr>
            </w:pPr>
            <w:r w:rsidRPr="00E52927">
              <w:rPr>
                <w:color w:val="000000"/>
                <w:sz w:val="22"/>
                <w:szCs w:val="22"/>
              </w:rPr>
              <w:t>Germa c/iii, Pika 5, Neni 55, Kreu IX, Ligji 69/12 ( # me 44/23)</w:t>
            </w:r>
            <w:r w:rsidR="00342108" w:rsidRPr="00E52927">
              <w:rPr>
                <w:color w:val="000000"/>
                <w:sz w:val="22"/>
                <w:szCs w:val="22"/>
              </w:rPr>
              <w:t xml:space="preserve">  </w:t>
            </w:r>
          </w:p>
        </w:tc>
        <w:tc>
          <w:tcPr>
            <w:tcW w:w="4430" w:type="dxa"/>
            <w:shd w:val="clear" w:color="auto" w:fill="auto"/>
            <w:hideMark/>
          </w:tcPr>
          <w:p w14:paraId="01171A50" w14:textId="77777777" w:rsidR="00580117" w:rsidRPr="00E52927" w:rsidRDefault="00580117" w:rsidP="00E52927">
            <w:pPr>
              <w:jc w:val="both"/>
              <w:rPr>
                <w:color w:val="000000"/>
                <w:sz w:val="22"/>
                <w:szCs w:val="22"/>
              </w:rPr>
            </w:pPr>
            <w:r w:rsidRPr="00E52927">
              <w:rPr>
                <w:rFonts w:eastAsiaTheme="minorHAnsi"/>
                <w:bCs/>
                <w:color w:val="000000"/>
                <w:sz w:val="22"/>
                <w:szCs w:val="22"/>
              </w:rPr>
              <w:t>A e ka shkarkuar titullari i institucionit rajonal arsimor përkatës, drejtorin e IPAP-së në rastin kur ka rast të përsëritur të shkeljeve për të cilat është ende në fuqi masa e vendosur nga Komisioni i Disiplinës “Paralajmërim për largim nga puna”?</w:t>
            </w:r>
          </w:p>
        </w:tc>
        <w:tc>
          <w:tcPr>
            <w:tcW w:w="540" w:type="dxa"/>
            <w:shd w:val="clear" w:color="auto" w:fill="auto"/>
            <w:vAlign w:val="bottom"/>
            <w:hideMark/>
          </w:tcPr>
          <w:p w14:paraId="6E591247"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A1F15DE"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4596D691"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6B24840" w14:textId="77777777" w:rsidR="00580117" w:rsidRPr="00E52927" w:rsidRDefault="00580117" w:rsidP="00E52927">
            <w:pPr>
              <w:rPr>
                <w:color w:val="000000"/>
                <w:sz w:val="22"/>
                <w:szCs w:val="22"/>
              </w:rPr>
            </w:pPr>
            <w:r w:rsidRPr="00E52927">
              <w:rPr>
                <w:color w:val="000000"/>
                <w:sz w:val="22"/>
                <w:szCs w:val="22"/>
              </w:rPr>
              <w:t> </w:t>
            </w:r>
          </w:p>
        </w:tc>
      </w:tr>
      <w:tr w:rsidR="00E4194F" w:rsidRPr="00E52927" w14:paraId="7D39F0CF" w14:textId="77777777" w:rsidTr="00382F92">
        <w:trPr>
          <w:trHeight w:val="1205"/>
        </w:trPr>
        <w:tc>
          <w:tcPr>
            <w:tcW w:w="568" w:type="dxa"/>
            <w:shd w:val="clear" w:color="auto" w:fill="auto"/>
            <w:noWrap/>
            <w:vAlign w:val="center"/>
          </w:tcPr>
          <w:p w14:paraId="1F901F7F" w14:textId="30D12E99"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D8986E8" w14:textId="48104B96" w:rsidR="00E4194F" w:rsidRPr="00E52927" w:rsidRDefault="00E4194F" w:rsidP="00E52927">
            <w:pPr>
              <w:rPr>
                <w:color w:val="000000"/>
                <w:sz w:val="22"/>
                <w:szCs w:val="22"/>
              </w:rPr>
            </w:pPr>
            <w:r w:rsidRPr="00E52927">
              <w:rPr>
                <w:color w:val="000000"/>
                <w:sz w:val="22"/>
                <w:szCs w:val="22"/>
              </w:rPr>
              <w:t>Germa c/iv, Pika 5, Neni 55, Kreu IX, Ligji 69/12 ( # me 44/23)</w:t>
            </w:r>
            <w:r w:rsidR="00342108" w:rsidRPr="00E52927">
              <w:rPr>
                <w:color w:val="000000"/>
                <w:sz w:val="22"/>
                <w:szCs w:val="22"/>
              </w:rPr>
              <w:t xml:space="preserve">  </w:t>
            </w:r>
          </w:p>
        </w:tc>
        <w:tc>
          <w:tcPr>
            <w:tcW w:w="4430" w:type="dxa"/>
            <w:shd w:val="clear" w:color="auto" w:fill="auto"/>
            <w:hideMark/>
          </w:tcPr>
          <w:p w14:paraId="20097B2D" w14:textId="77777777" w:rsidR="00E4194F" w:rsidRPr="00E52927" w:rsidRDefault="00E4194F" w:rsidP="00E52927">
            <w:pPr>
              <w:jc w:val="both"/>
              <w:rPr>
                <w:color w:val="000000"/>
                <w:sz w:val="22"/>
                <w:szCs w:val="22"/>
              </w:rPr>
            </w:pPr>
            <w:r w:rsidRPr="00E52927">
              <w:rPr>
                <w:rFonts w:eastAsiaTheme="minorHAnsi"/>
                <w:bCs/>
                <w:color w:val="000000"/>
                <w:sz w:val="22"/>
                <w:szCs w:val="22"/>
              </w:rPr>
              <w:t>A e ka shkarkuar titullari i institucionit rajonal arsimor përkatës, drejtorin e IPAP-së në rastin kur ka kryer shkelje të procedurave të zhvillimit të provimeve kombëtare të arsimit bazë dhe/ose të Maturës Shtetërore?</w:t>
            </w:r>
          </w:p>
        </w:tc>
        <w:tc>
          <w:tcPr>
            <w:tcW w:w="540" w:type="dxa"/>
            <w:shd w:val="clear" w:color="auto" w:fill="auto"/>
            <w:vAlign w:val="bottom"/>
            <w:hideMark/>
          </w:tcPr>
          <w:p w14:paraId="26C741CB"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0DC196E" w14:textId="12791F46" w:rsidR="00E4194F" w:rsidRPr="00E52927" w:rsidRDefault="00E4194F" w:rsidP="00E52927">
            <w:pPr>
              <w:jc w:val="center"/>
              <w:rPr>
                <w:color w:val="000000"/>
                <w:sz w:val="22"/>
                <w:szCs w:val="22"/>
              </w:rPr>
            </w:pPr>
          </w:p>
        </w:tc>
        <w:tc>
          <w:tcPr>
            <w:tcW w:w="630" w:type="dxa"/>
            <w:shd w:val="clear" w:color="auto" w:fill="auto"/>
            <w:vAlign w:val="bottom"/>
            <w:hideMark/>
          </w:tcPr>
          <w:p w14:paraId="46C890F0"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1FD4B2D" w14:textId="60411854" w:rsidR="00E4194F" w:rsidRPr="00E52927" w:rsidRDefault="00E4194F" w:rsidP="00E52927">
            <w:pPr>
              <w:rPr>
                <w:color w:val="000000"/>
                <w:sz w:val="22"/>
                <w:szCs w:val="22"/>
              </w:rPr>
            </w:pPr>
          </w:p>
        </w:tc>
      </w:tr>
      <w:tr w:rsidR="00E4194F" w:rsidRPr="00E52927" w14:paraId="5FD87A39" w14:textId="77777777" w:rsidTr="00382F92">
        <w:trPr>
          <w:trHeight w:val="1196"/>
        </w:trPr>
        <w:tc>
          <w:tcPr>
            <w:tcW w:w="568" w:type="dxa"/>
            <w:shd w:val="clear" w:color="auto" w:fill="auto"/>
            <w:noWrap/>
            <w:vAlign w:val="center"/>
          </w:tcPr>
          <w:p w14:paraId="32D831E2" w14:textId="63F567EA"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CEF14E1" w14:textId="6ADB3737" w:rsidR="00E4194F" w:rsidRPr="00E52927" w:rsidRDefault="00E4194F" w:rsidP="00E52927">
            <w:pPr>
              <w:rPr>
                <w:color w:val="000000"/>
                <w:sz w:val="22"/>
                <w:szCs w:val="22"/>
              </w:rPr>
            </w:pPr>
            <w:r w:rsidRPr="00E52927">
              <w:rPr>
                <w:color w:val="000000"/>
                <w:sz w:val="22"/>
                <w:szCs w:val="22"/>
              </w:rPr>
              <w:t>Germa c/v, Pika 5, Neni 55, Kreu IX, Ligji 69/12 ( # me 44/23)</w:t>
            </w:r>
            <w:r w:rsidR="00342108" w:rsidRPr="00E52927">
              <w:rPr>
                <w:color w:val="000000"/>
                <w:sz w:val="22"/>
                <w:szCs w:val="22"/>
              </w:rPr>
              <w:t xml:space="preserve"> </w:t>
            </w:r>
          </w:p>
        </w:tc>
        <w:tc>
          <w:tcPr>
            <w:tcW w:w="4430" w:type="dxa"/>
            <w:shd w:val="clear" w:color="auto" w:fill="auto"/>
            <w:hideMark/>
          </w:tcPr>
          <w:p w14:paraId="7B010514" w14:textId="77777777" w:rsidR="00E4194F" w:rsidRPr="00E52927" w:rsidRDefault="00E4194F" w:rsidP="00E52927">
            <w:pPr>
              <w:jc w:val="both"/>
              <w:rPr>
                <w:color w:val="000000"/>
                <w:sz w:val="22"/>
                <w:szCs w:val="22"/>
              </w:rPr>
            </w:pPr>
            <w:r w:rsidRPr="00E52927">
              <w:rPr>
                <w:rFonts w:eastAsiaTheme="minorHAnsi"/>
                <w:bCs/>
                <w:color w:val="000000"/>
                <w:sz w:val="22"/>
                <w:szCs w:val="22"/>
              </w:rPr>
              <w:t>A e ka shkarkuar titullari i institucionit rajonal arsimor përkatës, drejtorin e IPAP-së në rastin kur ka organizuar ose ka lejuar gjatë procesit mësimor pjesëmarrjen e mësuesve apo të nxënësve në veprimtari partiake ose ka marrë pjesë në to?</w:t>
            </w:r>
          </w:p>
        </w:tc>
        <w:tc>
          <w:tcPr>
            <w:tcW w:w="540" w:type="dxa"/>
            <w:shd w:val="clear" w:color="auto" w:fill="auto"/>
            <w:vAlign w:val="bottom"/>
            <w:hideMark/>
          </w:tcPr>
          <w:p w14:paraId="712CCE84"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650F1E1" w14:textId="19E5A26C" w:rsidR="00E4194F" w:rsidRPr="00E52927" w:rsidRDefault="00E4194F" w:rsidP="00E52927">
            <w:pPr>
              <w:jc w:val="center"/>
              <w:rPr>
                <w:color w:val="000000"/>
                <w:sz w:val="22"/>
                <w:szCs w:val="22"/>
              </w:rPr>
            </w:pPr>
          </w:p>
        </w:tc>
        <w:tc>
          <w:tcPr>
            <w:tcW w:w="630" w:type="dxa"/>
            <w:shd w:val="clear" w:color="auto" w:fill="auto"/>
            <w:vAlign w:val="bottom"/>
            <w:hideMark/>
          </w:tcPr>
          <w:p w14:paraId="1A5C3270"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60B701A" w14:textId="25F63775" w:rsidR="00E4194F" w:rsidRPr="00E52927" w:rsidRDefault="00E4194F" w:rsidP="00E52927">
            <w:pPr>
              <w:rPr>
                <w:color w:val="000000"/>
                <w:sz w:val="22"/>
                <w:szCs w:val="22"/>
              </w:rPr>
            </w:pPr>
          </w:p>
        </w:tc>
      </w:tr>
      <w:tr w:rsidR="00913B99" w:rsidRPr="00E52927" w14:paraId="3F6A7352" w14:textId="77777777" w:rsidTr="00382F92">
        <w:trPr>
          <w:trHeight w:val="1260"/>
        </w:trPr>
        <w:tc>
          <w:tcPr>
            <w:tcW w:w="568" w:type="dxa"/>
            <w:shd w:val="clear" w:color="auto" w:fill="auto"/>
            <w:noWrap/>
            <w:vAlign w:val="center"/>
          </w:tcPr>
          <w:p w14:paraId="0ED5C250" w14:textId="58A06F06"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398C363A" w14:textId="67D356E8" w:rsidR="00580117" w:rsidRPr="00E52927" w:rsidRDefault="00342108" w:rsidP="00E52927">
            <w:pPr>
              <w:jc w:val="both"/>
              <w:rPr>
                <w:color w:val="000000"/>
                <w:sz w:val="22"/>
                <w:szCs w:val="22"/>
              </w:rPr>
            </w:pPr>
            <w:r w:rsidRPr="00E52927">
              <w:rPr>
                <w:color w:val="000000"/>
                <w:sz w:val="22"/>
                <w:szCs w:val="22"/>
              </w:rPr>
              <w:t xml:space="preserve"> </w:t>
            </w:r>
            <w:r w:rsidR="00580117" w:rsidRPr="00E52927">
              <w:rPr>
                <w:color w:val="000000"/>
                <w:sz w:val="22"/>
                <w:szCs w:val="22"/>
              </w:rPr>
              <w:t>Germa c/vi, Pika 5, Neni 55, Kreu IX, Ligji 69/12 ( # me 44/23)</w:t>
            </w:r>
          </w:p>
        </w:tc>
        <w:tc>
          <w:tcPr>
            <w:tcW w:w="4430" w:type="dxa"/>
            <w:shd w:val="clear" w:color="auto" w:fill="auto"/>
            <w:hideMark/>
          </w:tcPr>
          <w:p w14:paraId="53092DA1" w14:textId="77777777" w:rsidR="00580117" w:rsidRPr="00E52927" w:rsidRDefault="00580117" w:rsidP="00E52927">
            <w:pPr>
              <w:jc w:val="both"/>
              <w:rPr>
                <w:color w:val="000000"/>
                <w:sz w:val="22"/>
                <w:szCs w:val="22"/>
              </w:rPr>
            </w:pPr>
            <w:r w:rsidRPr="00E52927">
              <w:rPr>
                <w:rFonts w:eastAsiaTheme="minorHAnsi"/>
                <w:bCs/>
                <w:color w:val="000000"/>
                <w:sz w:val="22"/>
                <w:szCs w:val="22"/>
              </w:rPr>
              <w:t xml:space="preserve">A e ka shkarkuar titullari i institucionit rajonal arsimor përkatës, drejtorin e IPAP-së në rastin kur konstatohet se pas emërimit, drejtori i IPAP-së bën pjesë në forumet drejtuese të partive politike?s </w:t>
            </w:r>
          </w:p>
        </w:tc>
        <w:tc>
          <w:tcPr>
            <w:tcW w:w="540" w:type="dxa"/>
            <w:shd w:val="clear" w:color="auto" w:fill="auto"/>
            <w:vAlign w:val="bottom"/>
            <w:hideMark/>
          </w:tcPr>
          <w:p w14:paraId="22285C2C"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164BFEE"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1123CCEE"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579742C"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51324825" w14:textId="77777777" w:rsidTr="00382F92">
        <w:trPr>
          <w:trHeight w:val="1345"/>
        </w:trPr>
        <w:tc>
          <w:tcPr>
            <w:tcW w:w="568" w:type="dxa"/>
            <w:shd w:val="clear" w:color="auto" w:fill="auto"/>
            <w:noWrap/>
            <w:vAlign w:val="center"/>
          </w:tcPr>
          <w:p w14:paraId="71D6DCE0" w14:textId="1DD00C0E"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5AE47BDA" w14:textId="31B9E0FE" w:rsidR="00580117" w:rsidRPr="00E52927" w:rsidRDefault="00580117" w:rsidP="00E52927">
            <w:pPr>
              <w:rPr>
                <w:color w:val="000000"/>
                <w:sz w:val="22"/>
                <w:szCs w:val="22"/>
              </w:rPr>
            </w:pPr>
            <w:r w:rsidRPr="00E52927">
              <w:rPr>
                <w:color w:val="000000"/>
                <w:sz w:val="22"/>
                <w:szCs w:val="22"/>
              </w:rPr>
              <w:t>Germa c/vi, Pika 5, Neni 55, Kreu IX, Ligji 69/12 ( # me 44/23)</w:t>
            </w:r>
            <w:r w:rsidR="00342108" w:rsidRPr="00E52927">
              <w:rPr>
                <w:color w:val="000000"/>
                <w:sz w:val="22"/>
                <w:szCs w:val="22"/>
              </w:rPr>
              <w:t xml:space="preserve"> </w:t>
            </w:r>
          </w:p>
        </w:tc>
        <w:tc>
          <w:tcPr>
            <w:tcW w:w="4430" w:type="dxa"/>
            <w:shd w:val="clear" w:color="auto" w:fill="auto"/>
            <w:hideMark/>
          </w:tcPr>
          <w:p w14:paraId="0A704B6A" w14:textId="77777777" w:rsidR="00580117" w:rsidRPr="00E52927" w:rsidRDefault="00580117" w:rsidP="00E52927">
            <w:pPr>
              <w:jc w:val="both"/>
              <w:rPr>
                <w:color w:val="000000"/>
                <w:sz w:val="22"/>
                <w:szCs w:val="22"/>
              </w:rPr>
            </w:pPr>
            <w:r w:rsidRPr="00E52927">
              <w:rPr>
                <w:rFonts w:eastAsiaTheme="minorHAnsi"/>
                <w:bCs/>
                <w:color w:val="000000"/>
                <w:sz w:val="22"/>
                <w:szCs w:val="22"/>
              </w:rPr>
              <w:t>A i ka kërkuar drejtori i institucionit vendor përgjegjës për arsimin parauniversitar, zyrtarisht institucionit rajonal përgjegjës për arsimin parauniversitar, shkarkimin e drejtorit të IPAP-së nga funksioni që kryen në rastin e shkarkimit të drejtorit të IPAP-së për pjesëmarrje në forumet drejtuese të partive politike?</w:t>
            </w:r>
          </w:p>
        </w:tc>
        <w:tc>
          <w:tcPr>
            <w:tcW w:w="540" w:type="dxa"/>
            <w:vAlign w:val="center"/>
            <w:hideMark/>
          </w:tcPr>
          <w:p w14:paraId="1109E698" w14:textId="77777777" w:rsidR="00580117" w:rsidRPr="00E52927" w:rsidRDefault="00580117" w:rsidP="00E52927">
            <w:pPr>
              <w:jc w:val="center"/>
              <w:rPr>
                <w:color w:val="000000"/>
                <w:sz w:val="22"/>
                <w:szCs w:val="22"/>
              </w:rPr>
            </w:pPr>
          </w:p>
        </w:tc>
        <w:tc>
          <w:tcPr>
            <w:tcW w:w="540" w:type="dxa"/>
            <w:shd w:val="clear" w:color="auto" w:fill="auto"/>
            <w:vAlign w:val="bottom"/>
            <w:hideMark/>
          </w:tcPr>
          <w:p w14:paraId="43E01AD4" w14:textId="42F93A87" w:rsidR="00580117" w:rsidRPr="00E52927" w:rsidRDefault="00580117" w:rsidP="00E52927">
            <w:pPr>
              <w:jc w:val="center"/>
              <w:rPr>
                <w:color w:val="000000"/>
                <w:sz w:val="22"/>
                <w:szCs w:val="22"/>
              </w:rPr>
            </w:pPr>
          </w:p>
        </w:tc>
        <w:tc>
          <w:tcPr>
            <w:tcW w:w="630" w:type="dxa"/>
            <w:vAlign w:val="center"/>
            <w:hideMark/>
          </w:tcPr>
          <w:p w14:paraId="0772070B" w14:textId="77777777" w:rsidR="00580117" w:rsidRPr="00E52927" w:rsidRDefault="00580117" w:rsidP="00E52927">
            <w:pPr>
              <w:rPr>
                <w:color w:val="000000"/>
                <w:sz w:val="22"/>
                <w:szCs w:val="22"/>
              </w:rPr>
            </w:pPr>
          </w:p>
        </w:tc>
        <w:tc>
          <w:tcPr>
            <w:tcW w:w="1231" w:type="dxa"/>
            <w:shd w:val="clear" w:color="auto" w:fill="auto"/>
            <w:noWrap/>
            <w:vAlign w:val="bottom"/>
            <w:hideMark/>
          </w:tcPr>
          <w:p w14:paraId="3C84E42C"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302D89DC" w14:textId="77777777" w:rsidTr="00382F92">
        <w:trPr>
          <w:trHeight w:val="70"/>
        </w:trPr>
        <w:tc>
          <w:tcPr>
            <w:tcW w:w="568" w:type="dxa"/>
            <w:shd w:val="clear" w:color="auto" w:fill="auto"/>
            <w:noWrap/>
            <w:vAlign w:val="center"/>
          </w:tcPr>
          <w:p w14:paraId="11069D51" w14:textId="516B2484"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45CDF927" w14:textId="03A68C27" w:rsidR="00580117" w:rsidRPr="00E52927" w:rsidRDefault="00580117" w:rsidP="00E52927">
            <w:pPr>
              <w:jc w:val="both"/>
              <w:rPr>
                <w:color w:val="000000"/>
                <w:sz w:val="22"/>
                <w:szCs w:val="22"/>
              </w:rPr>
            </w:pPr>
            <w:r w:rsidRPr="00E52927">
              <w:rPr>
                <w:color w:val="000000"/>
                <w:sz w:val="22"/>
                <w:szCs w:val="22"/>
              </w:rPr>
              <w:t>Germa c/vi, Pika 5, Neni 55, Kreu IX, Ligji 69/12 ( # me 44/23)</w:t>
            </w:r>
            <w:r w:rsidR="00342108" w:rsidRPr="00E52927">
              <w:rPr>
                <w:color w:val="000000"/>
                <w:sz w:val="22"/>
                <w:szCs w:val="22"/>
              </w:rPr>
              <w:t xml:space="preserve"> </w:t>
            </w:r>
          </w:p>
        </w:tc>
        <w:tc>
          <w:tcPr>
            <w:tcW w:w="4430" w:type="dxa"/>
            <w:shd w:val="clear" w:color="auto" w:fill="auto"/>
            <w:hideMark/>
          </w:tcPr>
          <w:p w14:paraId="09DC2703" w14:textId="77777777" w:rsidR="00580117" w:rsidRPr="00E52927" w:rsidRDefault="00580117" w:rsidP="00E52927">
            <w:pPr>
              <w:jc w:val="both"/>
              <w:rPr>
                <w:color w:val="000000"/>
                <w:sz w:val="22"/>
                <w:szCs w:val="22"/>
              </w:rPr>
            </w:pPr>
            <w:r w:rsidRPr="00E52927">
              <w:rPr>
                <w:rFonts w:eastAsiaTheme="minorHAnsi"/>
                <w:bCs/>
                <w:color w:val="000000"/>
                <w:sz w:val="22"/>
                <w:szCs w:val="22"/>
              </w:rPr>
              <w:t xml:space="preserve">A është marrë ky vendim jo më shumë se pesë ditë pas </w:t>
            </w:r>
            <w:r w:rsidRPr="00E52927">
              <w:rPr>
                <w:rFonts w:eastAsiaTheme="minorHAnsi"/>
                <w:i/>
                <w:iCs/>
                <w:color w:val="000000"/>
                <w:sz w:val="22"/>
                <w:szCs w:val="22"/>
              </w:rPr>
              <w:t>marrjes së</w:t>
            </w:r>
            <w:r w:rsidRPr="00E52927">
              <w:rPr>
                <w:rFonts w:eastAsiaTheme="minorHAnsi"/>
                <w:color w:val="000000"/>
                <w:sz w:val="22"/>
                <w:szCs w:val="22"/>
              </w:rPr>
              <w:t xml:space="preserve"> kërkesës?</w:t>
            </w:r>
          </w:p>
        </w:tc>
        <w:tc>
          <w:tcPr>
            <w:tcW w:w="540" w:type="dxa"/>
            <w:vAlign w:val="center"/>
            <w:hideMark/>
          </w:tcPr>
          <w:p w14:paraId="5DD14966" w14:textId="77777777" w:rsidR="00580117" w:rsidRPr="00E52927" w:rsidRDefault="00580117" w:rsidP="00E52927">
            <w:pPr>
              <w:rPr>
                <w:color w:val="000000"/>
                <w:sz w:val="22"/>
                <w:szCs w:val="22"/>
              </w:rPr>
            </w:pPr>
          </w:p>
        </w:tc>
        <w:tc>
          <w:tcPr>
            <w:tcW w:w="540" w:type="dxa"/>
            <w:shd w:val="clear" w:color="auto" w:fill="auto"/>
            <w:vAlign w:val="bottom"/>
            <w:hideMark/>
          </w:tcPr>
          <w:p w14:paraId="40F9A77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44998EA4" w14:textId="77777777" w:rsidR="00580117" w:rsidRPr="00E52927" w:rsidRDefault="00580117" w:rsidP="00E52927">
            <w:pPr>
              <w:rPr>
                <w:color w:val="000000"/>
                <w:sz w:val="22"/>
                <w:szCs w:val="22"/>
              </w:rPr>
            </w:pPr>
          </w:p>
        </w:tc>
        <w:tc>
          <w:tcPr>
            <w:tcW w:w="1231" w:type="dxa"/>
            <w:shd w:val="clear" w:color="auto" w:fill="auto"/>
            <w:noWrap/>
            <w:vAlign w:val="bottom"/>
            <w:hideMark/>
          </w:tcPr>
          <w:p w14:paraId="5201F554" w14:textId="77777777" w:rsidR="00580117" w:rsidRPr="00E52927" w:rsidRDefault="00580117" w:rsidP="00E52927">
            <w:pPr>
              <w:rPr>
                <w:color w:val="000000"/>
                <w:sz w:val="22"/>
                <w:szCs w:val="22"/>
              </w:rPr>
            </w:pPr>
            <w:r w:rsidRPr="00E52927">
              <w:rPr>
                <w:color w:val="000000"/>
                <w:sz w:val="22"/>
                <w:szCs w:val="22"/>
              </w:rPr>
              <w:t> </w:t>
            </w:r>
          </w:p>
        </w:tc>
      </w:tr>
      <w:tr w:rsidR="00E4194F" w:rsidRPr="00E52927" w14:paraId="025B698C" w14:textId="77777777" w:rsidTr="00382F92">
        <w:trPr>
          <w:trHeight w:val="574"/>
        </w:trPr>
        <w:tc>
          <w:tcPr>
            <w:tcW w:w="568" w:type="dxa"/>
            <w:shd w:val="clear" w:color="auto" w:fill="auto"/>
            <w:noWrap/>
            <w:vAlign w:val="center"/>
          </w:tcPr>
          <w:p w14:paraId="5E0E7770" w14:textId="1664B4F9"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01AFCAF" w14:textId="69854A96" w:rsidR="00E4194F" w:rsidRPr="00E52927" w:rsidRDefault="00E4194F" w:rsidP="00E52927">
            <w:pPr>
              <w:rPr>
                <w:color w:val="000000"/>
                <w:sz w:val="22"/>
                <w:szCs w:val="22"/>
              </w:rPr>
            </w:pPr>
            <w:r w:rsidRPr="00E52927">
              <w:rPr>
                <w:color w:val="000000"/>
                <w:sz w:val="22"/>
                <w:szCs w:val="22"/>
              </w:rPr>
              <w:t>Germa c/vii, Pika 5, Neni 55, Kreu IX, Ligji 69/12 ( # me 44/23)</w:t>
            </w:r>
          </w:p>
        </w:tc>
        <w:tc>
          <w:tcPr>
            <w:tcW w:w="4430" w:type="dxa"/>
            <w:shd w:val="clear" w:color="auto" w:fill="auto"/>
            <w:hideMark/>
          </w:tcPr>
          <w:p w14:paraId="165C90BB" w14:textId="77777777" w:rsidR="00E4194F" w:rsidRPr="00E52927" w:rsidRDefault="00E4194F" w:rsidP="00E52927">
            <w:pPr>
              <w:jc w:val="both"/>
              <w:rPr>
                <w:color w:val="000000"/>
                <w:sz w:val="22"/>
                <w:szCs w:val="22"/>
              </w:rPr>
            </w:pPr>
            <w:r w:rsidRPr="00E52927">
              <w:rPr>
                <w:rFonts w:eastAsiaTheme="minorHAnsi"/>
                <w:bCs/>
                <w:color w:val="000000"/>
                <w:sz w:val="22"/>
                <w:szCs w:val="22"/>
              </w:rPr>
              <w:t>A e ka shkarkuar titullari i institucionit rajonal arsimor përkatës, drejtorin e IPAP-së në rastin kur IPAP-ja që ai drejton ka dy vlerësime të njëpasnjëshme “Dobët” nga institucioni vendor përgjegjës për arsimin parauniversitar?</w:t>
            </w:r>
          </w:p>
        </w:tc>
        <w:tc>
          <w:tcPr>
            <w:tcW w:w="540" w:type="dxa"/>
            <w:shd w:val="clear" w:color="auto" w:fill="auto"/>
            <w:vAlign w:val="bottom"/>
            <w:hideMark/>
          </w:tcPr>
          <w:p w14:paraId="78291086"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877C100" w14:textId="0DEFD787" w:rsidR="00E4194F" w:rsidRPr="00E52927" w:rsidRDefault="00E4194F" w:rsidP="00E52927">
            <w:pPr>
              <w:rPr>
                <w:color w:val="000000"/>
                <w:sz w:val="22"/>
                <w:szCs w:val="22"/>
              </w:rPr>
            </w:pPr>
          </w:p>
        </w:tc>
        <w:tc>
          <w:tcPr>
            <w:tcW w:w="630" w:type="dxa"/>
            <w:shd w:val="clear" w:color="auto" w:fill="auto"/>
            <w:vAlign w:val="bottom"/>
            <w:hideMark/>
          </w:tcPr>
          <w:p w14:paraId="253415C9"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DDFEB87" w14:textId="4BF6A25C" w:rsidR="00E4194F" w:rsidRPr="00E52927" w:rsidRDefault="00E4194F" w:rsidP="00E52927">
            <w:pPr>
              <w:rPr>
                <w:color w:val="000000"/>
                <w:sz w:val="22"/>
                <w:szCs w:val="22"/>
              </w:rPr>
            </w:pPr>
          </w:p>
        </w:tc>
      </w:tr>
      <w:tr w:rsidR="00E4194F" w:rsidRPr="00E52927" w14:paraId="624F8E79" w14:textId="77777777" w:rsidTr="00382F92">
        <w:trPr>
          <w:trHeight w:val="1033"/>
        </w:trPr>
        <w:tc>
          <w:tcPr>
            <w:tcW w:w="568" w:type="dxa"/>
            <w:shd w:val="clear" w:color="auto" w:fill="auto"/>
            <w:noWrap/>
            <w:vAlign w:val="center"/>
          </w:tcPr>
          <w:p w14:paraId="07ECC8A0" w14:textId="307F5FD7"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28A1EA07" w14:textId="229D1BF5" w:rsidR="00E4194F" w:rsidRPr="00E52927" w:rsidRDefault="00E4194F" w:rsidP="00E52927">
            <w:pPr>
              <w:rPr>
                <w:color w:val="000000"/>
                <w:sz w:val="22"/>
                <w:szCs w:val="22"/>
              </w:rPr>
            </w:pPr>
            <w:r w:rsidRPr="00E52927">
              <w:rPr>
                <w:color w:val="000000"/>
                <w:sz w:val="22"/>
                <w:szCs w:val="22"/>
              </w:rPr>
              <w:t>Germa c/viii, Pika 5, Neni 55, Kreu IX, Ligji 69/12 ( # me 44/23)</w:t>
            </w:r>
            <w:r w:rsidR="00342108" w:rsidRPr="00E52927">
              <w:rPr>
                <w:color w:val="000000"/>
                <w:sz w:val="22"/>
                <w:szCs w:val="22"/>
              </w:rPr>
              <w:t xml:space="preserve"> </w:t>
            </w:r>
          </w:p>
        </w:tc>
        <w:tc>
          <w:tcPr>
            <w:tcW w:w="4430" w:type="dxa"/>
            <w:shd w:val="clear" w:color="auto" w:fill="auto"/>
            <w:hideMark/>
          </w:tcPr>
          <w:p w14:paraId="669BDB9B" w14:textId="4E782A8A" w:rsidR="00E4194F" w:rsidRPr="00E52927" w:rsidRDefault="00E4194F" w:rsidP="00E52927">
            <w:pPr>
              <w:jc w:val="both"/>
              <w:rPr>
                <w:color w:val="000000"/>
                <w:sz w:val="22"/>
                <w:szCs w:val="22"/>
              </w:rPr>
            </w:pPr>
            <w:r w:rsidRPr="00E52927">
              <w:rPr>
                <w:rFonts w:eastAsiaTheme="minorHAnsi"/>
                <w:bCs/>
                <w:color w:val="000000"/>
                <w:sz w:val="22"/>
                <w:szCs w:val="22"/>
              </w:rPr>
              <w:t>A e</w:t>
            </w:r>
            <w:r w:rsidR="00342108" w:rsidRPr="00E52927">
              <w:rPr>
                <w:rFonts w:eastAsiaTheme="minorHAnsi"/>
                <w:bCs/>
                <w:color w:val="000000"/>
                <w:sz w:val="22"/>
                <w:szCs w:val="22"/>
              </w:rPr>
              <w:t xml:space="preserve"> </w:t>
            </w:r>
            <w:r w:rsidRPr="00E52927">
              <w:rPr>
                <w:rFonts w:eastAsiaTheme="minorHAnsi"/>
                <w:bCs/>
                <w:color w:val="000000"/>
                <w:sz w:val="22"/>
                <w:szCs w:val="22"/>
              </w:rPr>
              <w:t xml:space="preserve">ka shkarkuar titullari i institucionit rajonal arsimor përkatës drejtorin e IPAP-së në rastin kur ka kryer veprimtari në kundërshtim me aktet nënligjore të nxjerra nga ministri përgjegjës për arsimin parauniversitar? </w:t>
            </w:r>
          </w:p>
        </w:tc>
        <w:tc>
          <w:tcPr>
            <w:tcW w:w="540" w:type="dxa"/>
            <w:shd w:val="clear" w:color="auto" w:fill="auto"/>
            <w:vAlign w:val="bottom"/>
            <w:hideMark/>
          </w:tcPr>
          <w:p w14:paraId="0444AF54"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3367B02" w14:textId="4120A7B0" w:rsidR="00E4194F" w:rsidRPr="00E52927" w:rsidRDefault="00E4194F" w:rsidP="00E52927">
            <w:pPr>
              <w:rPr>
                <w:color w:val="000000"/>
                <w:sz w:val="22"/>
                <w:szCs w:val="22"/>
              </w:rPr>
            </w:pPr>
          </w:p>
        </w:tc>
        <w:tc>
          <w:tcPr>
            <w:tcW w:w="630" w:type="dxa"/>
            <w:shd w:val="clear" w:color="auto" w:fill="auto"/>
            <w:vAlign w:val="bottom"/>
            <w:hideMark/>
          </w:tcPr>
          <w:p w14:paraId="6C19CF58"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423F3DF" w14:textId="307B63CA" w:rsidR="00E4194F" w:rsidRPr="00E52927" w:rsidRDefault="00E4194F" w:rsidP="00E52927">
            <w:pPr>
              <w:rPr>
                <w:color w:val="000000"/>
                <w:sz w:val="22"/>
                <w:szCs w:val="22"/>
              </w:rPr>
            </w:pPr>
          </w:p>
        </w:tc>
      </w:tr>
      <w:tr w:rsidR="00580117" w:rsidRPr="00E52927" w14:paraId="402FEAD2" w14:textId="77777777" w:rsidTr="00382F92">
        <w:trPr>
          <w:trHeight w:val="945"/>
        </w:trPr>
        <w:tc>
          <w:tcPr>
            <w:tcW w:w="568" w:type="dxa"/>
            <w:shd w:val="clear" w:color="auto" w:fill="auto"/>
            <w:noWrap/>
            <w:vAlign w:val="center"/>
          </w:tcPr>
          <w:p w14:paraId="21199758" w14:textId="218C9B77"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6DCFC735" w14:textId="5916D25E" w:rsidR="00580117" w:rsidRPr="00E52927" w:rsidRDefault="00580117" w:rsidP="00E52927">
            <w:pPr>
              <w:jc w:val="both"/>
              <w:rPr>
                <w:color w:val="000000"/>
                <w:sz w:val="22"/>
                <w:szCs w:val="22"/>
              </w:rPr>
            </w:pPr>
            <w:r w:rsidRPr="00E52927">
              <w:rPr>
                <w:color w:val="000000"/>
                <w:sz w:val="22"/>
                <w:szCs w:val="22"/>
              </w:rPr>
              <w:t>Germa ç /i, Pika 5, Neni 55, Kreu IX, Ligji 69/12 ( # me 44/23)</w:t>
            </w:r>
            <w:r w:rsidR="00342108" w:rsidRPr="00E52927">
              <w:rPr>
                <w:color w:val="000000"/>
                <w:sz w:val="22"/>
                <w:szCs w:val="22"/>
              </w:rPr>
              <w:t xml:space="preserve"> </w:t>
            </w:r>
          </w:p>
        </w:tc>
        <w:tc>
          <w:tcPr>
            <w:tcW w:w="4430" w:type="dxa"/>
            <w:shd w:val="clear" w:color="auto" w:fill="auto"/>
            <w:hideMark/>
          </w:tcPr>
          <w:p w14:paraId="571A3DF4" w14:textId="77777777" w:rsidR="00580117" w:rsidRPr="00E52927" w:rsidRDefault="00580117" w:rsidP="00E52927">
            <w:pPr>
              <w:jc w:val="both"/>
              <w:rPr>
                <w:color w:val="000000"/>
                <w:sz w:val="22"/>
                <w:szCs w:val="22"/>
              </w:rPr>
            </w:pPr>
            <w:r w:rsidRPr="00E52927">
              <w:rPr>
                <w:rFonts w:eastAsiaTheme="minorHAnsi"/>
                <w:bCs/>
                <w:color w:val="000000"/>
                <w:sz w:val="22"/>
                <w:szCs w:val="22"/>
              </w:rPr>
              <w:t>A i ka bërë titullari i institucionit rajonal arsimor përkatës përfundimin e marrëdhënies së punës drejtorit të IPAP-së në rastin kur ai ka dhënë dorëheqjen?</w:t>
            </w:r>
          </w:p>
        </w:tc>
        <w:tc>
          <w:tcPr>
            <w:tcW w:w="540" w:type="dxa"/>
            <w:shd w:val="clear" w:color="auto" w:fill="auto"/>
            <w:vAlign w:val="bottom"/>
            <w:hideMark/>
          </w:tcPr>
          <w:p w14:paraId="24C7A3AB"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9DE8B6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09977FD6"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40FE0CE" w14:textId="77777777" w:rsidR="00580117" w:rsidRPr="00E52927" w:rsidRDefault="00580117" w:rsidP="00E52927">
            <w:pPr>
              <w:rPr>
                <w:color w:val="000000"/>
                <w:sz w:val="22"/>
                <w:szCs w:val="22"/>
              </w:rPr>
            </w:pPr>
            <w:r w:rsidRPr="00E52927">
              <w:rPr>
                <w:color w:val="000000"/>
                <w:sz w:val="22"/>
                <w:szCs w:val="22"/>
              </w:rPr>
              <w:t> </w:t>
            </w:r>
          </w:p>
        </w:tc>
      </w:tr>
      <w:tr w:rsidR="00E4194F" w:rsidRPr="00E52927" w14:paraId="6B530542" w14:textId="77777777" w:rsidTr="00382F92">
        <w:trPr>
          <w:trHeight w:val="790"/>
        </w:trPr>
        <w:tc>
          <w:tcPr>
            <w:tcW w:w="568" w:type="dxa"/>
            <w:shd w:val="clear" w:color="auto" w:fill="auto"/>
            <w:noWrap/>
            <w:vAlign w:val="center"/>
          </w:tcPr>
          <w:p w14:paraId="095045AC" w14:textId="2A34EE56"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A8C22E3" w14:textId="2BDF78FB" w:rsidR="00E4194F" w:rsidRPr="00E52927" w:rsidRDefault="00E4194F" w:rsidP="00E52927">
            <w:pPr>
              <w:rPr>
                <w:color w:val="000000"/>
                <w:sz w:val="22"/>
                <w:szCs w:val="22"/>
              </w:rPr>
            </w:pPr>
            <w:r w:rsidRPr="00E52927">
              <w:rPr>
                <w:color w:val="000000"/>
                <w:sz w:val="22"/>
                <w:szCs w:val="22"/>
              </w:rPr>
              <w:t>Germa ç /ii, Pika 5, Neni 55, Kreu IX, Ligji 69/12 ( # me 44/23)</w:t>
            </w:r>
            <w:r w:rsidR="00342108" w:rsidRPr="00E52927">
              <w:rPr>
                <w:color w:val="000000"/>
                <w:sz w:val="22"/>
                <w:szCs w:val="22"/>
              </w:rPr>
              <w:t xml:space="preserve"> </w:t>
            </w:r>
          </w:p>
        </w:tc>
        <w:tc>
          <w:tcPr>
            <w:tcW w:w="4430" w:type="dxa"/>
            <w:shd w:val="clear" w:color="auto" w:fill="auto"/>
            <w:hideMark/>
          </w:tcPr>
          <w:p w14:paraId="2D23311D" w14:textId="77777777" w:rsidR="00E4194F" w:rsidRPr="00E52927" w:rsidRDefault="00E4194F" w:rsidP="00E52927">
            <w:pPr>
              <w:jc w:val="both"/>
              <w:rPr>
                <w:color w:val="000000"/>
                <w:sz w:val="22"/>
                <w:szCs w:val="22"/>
              </w:rPr>
            </w:pPr>
            <w:r w:rsidRPr="00E52927">
              <w:rPr>
                <w:rFonts w:eastAsiaTheme="minorHAnsi"/>
                <w:bCs/>
                <w:color w:val="000000"/>
                <w:sz w:val="22"/>
                <w:szCs w:val="22"/>
              </w:rPr>
              <w:t>A i ka bërë titullari i institucionit rajonal arsimor përkatës, përfundimin e marrëdhënies së punës drejtorit të IPAP-së në rastin kur ka mbushur moshën e pensionit?</w:t>
            </w:r>
          </w:p>
        </w:tc>
        <w:tc>
          <w:tcPr>
            <w:tcW w:w="540" w:type="dxa"/>
            <w:shd w:val="clear" w:color="auto" w:fill="auto"/>
            <w:vAlign w:val="bottom"/>
            <w:hideMark/>
          </w:tcPr>
          <w:p w14:paraId="3A1FE66C"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F8631A9" w14:textId="4E9A1F74" w:rsidR="00E4194F" w:rsidRPr="00E52927" w:rsidRDefault="00E4194F" w:rsidP="00E52927">
            <w:pPr>
              <w:jc w:val="center"/>
              <w:rPr>
                <w:color w:val="000000"/>
                <w:sz w:val="22"/>
                <w:szCs w:val="22"/>
              </w:rPr>
            </w:pPr>
          </w:p>
        </w:tc>
        <w:tc>
          <w:tcPr>
            <w:tcW w:w="630" w:type="dxa"/>
            <w:shd w:val="clear" w:color="auto" w:fill="auto"/>
            <w:vAlign w:val="bottom"/>
            <w:hideMark/>
          </w:tcPr>
          <w:p w14:paraId="2A2BE4F5"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2C0D908" w14:textId="35BAB7A8" w:rsidR="00E4194F" w:rsidRPr="00E52927" w:rsidRDefault="00E4194F" w:rsidP="00E52927">
            <w:pPr>
              <w:rPr>
                <w:color w:val="000000"/>
                <w:sz w:val="22"/>
                <w:szCs w:val="22"/>
              </w:rPr>
            </w:pPr>
          </w:p>
        </w:tc>
      </w:tr>
      <w:tr w:rsidR="00E4194F" w:rsidRPr="00E52927" w14:paraId="6193CC9E" w14:textId="77777777" w:rsidTr="00382F92">
        <w:trPr>
          <w:trHeight w:val="1188"/>
        </w:trPr>
        <w:tc>
          <w:tcPr>
            <w:tcW w:w="568" w:type="dxa"/>
            <w:shd w:val="clear" w:color="auto" w:fill="auto"/>
            <w:noWrap/>
            <w:vAlign w:val="center"/>
          </w:tcPr>
          <w:p w14:paraId="6AFDB0D5" w14:textId="4BA8255E"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D2BA647" w14:textId="0D6D08B6" w:rsidR="00E4194F" w:rsidRPr="00E52927" w:rsidRDefault="00E4194F" w:rsidP="00E52927">
            <w:pPr>
              <w:rPr>
                <w:color w:val="000000"/>
                <w:sz w:val="22"/>
                <w:szCs w:val="22"/>
              </w:rPr>
            </w:pPr>
            <w:r w:rsidRPr="00E52927">
              <w:rPr>
                <w:color w:val="000000"/>
                <w:sz w:val="22"/>
                <w:szCs w:val="22"/>
              </w:rPr>
              <w:t>Germa ç /iii, Pika 5, Neni 55, Kreu IX, Ligji 69/12 ( # me 44/23)</w:t>
            </w:r>
          </w:p>
        </w:tc>
        <w:tc>
          <w:tcPr>
            <w:tcW w:w="4430" w:type="dxa"/>
            <w:shd w:val="clear" w:color="auto" w:fill="auto"/>
            <w:hideMark/>
          </w:tcPr>
          <w:p w14:paraId="4E96D380" w14:textId="77777777" w:rsidR="00E4194F" w:rsidRPr="00E52927" w:rsidRDefault="00E4194F" w:rsidP="00E52927">
            <w:pPr>
              <w:jc w:val="both"/>
              <w:rPr>
                <w:color w:val="000000"/>
                <w:sz w:val="22"/>
                <w:szCs w:val="22"/>
              </w:rPr>
            </w:pPr>
            <w:r w:rsidRPr="00E52927">
              <w:rPr>
                <w:rFonts w:eastAsiaTheme="minorHAnsi"/>
                <w:bCs/>
                <w:color w:val="000000"/>
                <w:sz w:val="22"/>
                <w:szCs w:val="22"/>
              </w:rPr>
              <w:t>A i ka bërë titullari i institucionit rajonal arsimor përkatës përfundimin e marrëdhënies së punës drejtorit të IPAP-së, në rastin kur me vendim të komisionit mjekoligjor është provuar paaftësia për kryerjen e detyrave?</w:t>
            </w:r>
          </w:p>
        </w:tc>
        <w:tc>
          <w:tcPr>
            <w:tcW w:w="540" w:type="dxa"/>
            <w:shd w:val="clear" w:color="auto" w:fill="auto"/>
            <w:vAlign w:val="bottom"/>
            <w:hideMark/>
          </w:tcPr>
          <w:p w14:paraId="0B3CA9F3"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708AB0D" w14:textId="6092E1F6" w:rsidR="00E4194F" w:rsidRPr="00E52927" w:rsidRDefault="00E4194F" w:rsidP="00E52927">
            <w:pPr>
              <w:jc w:val="center"/>
              <w:rPr>
                <w:color w:val="000000"/>
                <w:sz w:val="22"/>
                <w:szCs w:val="22"/>
              </w:rPr>
            </w:pPr>
          </w:p>
        </w:tc>
        <w:tc>
          <w:tcPr>
            <w:tcW w:w="630" w:type="dxa"/>
            <w:shd w:val="clear" w:color="auto" w:fill="auto"/>
            <w:vAlign w:val="bottom"/>
            <w:hideMark/>
          </w:tcPr>
          <w:p w14:paraId="229711B4"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CAD5B49" w14:textId="6BEE1EC5" w:rsidR="00E4194F" w:rsidRPr="00E52927" w:rsidRDefault="00E4194F" w:rsidP="00E52927">
            <w:pPr>
              <w:rPr>
                <w:color w:val="000000"/>
                <w:sz w:val="22"/>
                <w:szCs w:val="22"/>
              </w:rPr>
            </w:pPr>
          </w:p>
        </w:tc>
      </w:tr>
      <w:tr w:rsidR="00E4194F" w:rsidRPr="00E52927" w14:paraId="0C97B783" w14:textId="77777777" w:rsidTr="00382F92">
        <w:trPr>
          <w:trHeight w:val="766"/>
        </w:trPr>
        <w:tc>
          <w:tcPr>
            <w:tcW w:w="568" w:type="dxa"/>
            <w:shd w:val="clear" w:color="auto" w:fill="auto"/>
            <w:noWrap/>
            <w:vAlign w:val="center"/>
          </w:tcPr>
          <w:p w14:paraId="7E1DC613" w14:textId="0CAE75F9"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6071801" w14:textId="7537B45E" w:rsidR="00E4194F" w:rsidRPr="00E52927" w:rsidRDefault="00E4194F" w:rsidP="00E52927">
            <w:pPr>
              <w:rPr>
                <w:color w:val="000000"/>
                <w:sz w:val="22"/>
                <w:szCs w:val="22"/>
              </w:rPr>
            </w:pPr>
            <w:r w:rsidRPr="00E52927">
              <w:rPr>
                <w:color w:val="000000"/>
                <w:sz w:val="22"/>
                <w:szCs w:val="22"/>
              </w:rPr>
              <w:t>Germa ç /iv, Pika 5, Neni 55, Kreu IX, Ligji 69/12 ( # me 44/23)</w:t>
            </w:r>
            <w:r w:rsidR="00342108" w:rsidRPr="00E52927">
              <w:rPr>
                <w:color w:val="000000"/>
                <w:sz w:val="22"/>
                <w:szCs w:val="22"/>
              </w:rPr>
              <w:t xml:space="preserve"> </w:t>
            </w:r>
          </w:p>
        </w:tc>
        <w:tc>
          <w:tcPr>
            <w:tcW w:w="4430" w:type="dxa"/>
            <w:shd w:val="clear" w:color="auto" w:fill="auto"/>
            <w:hideMark/>
          </w:tcPr>
          <w:p w14:paraId="5930A1F3" w14:textId="77777777" w:rsidR="00E4194F" w:rsidRPr="00E52927" w:rsidRDefault="00E4194F" w:rsidP="00E52927">
            <w:pPr>
              <w:jc w:val="both"/>
              <w:rPr>
                <w:color w:val="000000"/>
                <w:sz w:val="22"/>
                <w:szCs w:val="22"/>
              </w:rPr>
            </w:pPr>
            <w:r w:rsidRPr="00E52927">
              <w:rPr>
                <w:rFonts w:eastAsiaTheme="minorHAnsi"/>
                <w:bCs/>
                <w:color w:val="000000"/>
                <w:sz w:val="22"/>
                <w:szCs w:val="22"/>
              </w:rPr>
              <w:t>A i ka bërë titullari i institucionit rajonal arsimor përkatës përfundimin e marrëdhënies së punës, drejtorit të IPAP-së, në rastin kur është marrë masa disiplinore e largimit nga puna?</w:t>
            </w:r>
          </w:p>
        </w:tc>
        <w:tc>
          <w:tcPr>
            <w:tcW w:w="540" w:type="dxa"/>
            <w:shd w:val="clear" w:color="auto" w:fill="auto"/>
            <w:vAlign w:val="bottom"/>
            <w:hideMark/>
          </w:tcPr>
          <w:p w14:paraId="39C1BAF9" w14:textId="750F6EE2" w:rsidR="00E4194F" w:rsidRPr="00E52927" w:rsidRDefault="00E4194F" w:rsidP="00E52927">
            <w:pPr>
              <w:rPr>
                <w:color w:val="000000"/>
                <w:sz w:val="22"/>
                <w:szCs w:val="22"/>
              </w:rPr>
            </w:pPr>
          </w:p>
        </w:tc>
        <w:tc>
          <w:tcPr>
            <w:tcW w:w="540" w:type="dxa"/>
            <w:shd w:val="clear" w:color="auto" w:fill="auto"/>
            <w:vAlign w:val="bottom"/>
            <w:hideMark/>
          </w:tcPr>
          <w:p w14:paraId="135C6866" w14:textId="4F668615" w:rsidR="00E4194F" w:rsidRPr="00E52927" w:rsidRDefault="00E4194F"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B1DC08F"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F305773" w14:textId="576CBE78" w:rsidR="00E4194F" w:rsidRPr="00E52927" w:rsidRDefault="00E4194F" w:rsidP="00E52927">
            <w:pPr>
              <w:rPr>
                <w:color w:val="000000"/>
                <w:sz w:val="22"/>
                <w:szCs w:val="22"/>
              </w:rPr>
            </w:pPr>
          </w:p>
        </w:tc>
      </w:tr>
      <w:tr w:rsidR="009562CD" w:rsidRPr="00E52927" w14:paraId="0354DD91" w14:textId="77777777" w:rsidTr="00382F92">
        <w:trPr>
          <w:trHeight w:val="757"/>
        </w:trPr>
        <w:tc>
          <w:tcPr>
            <w:tcW w:w="568" w:type="dxa"/>
            <w:shd w:val="clear" w:color="auto" w:fill="auto"/>
            <w:noWrap/>
            <w:vAlign w:val="center"/>
          </w:tcPr>
          <w:p w14:paraId="3367E32C" w14:textId="1BF07760" w:rsidR="009562CD" w:rsidRPr="00E52927" w:rsidRDefault="009562CD"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382ECDF" w14:textId="2B9ADFC2" w:rsidR="009562CD" w:rsidRPr="00E52927" w:rsidRDefault="009562CD" w:rsidP="00E52927">
            <w:pPr>
              <w:rPr>
                <w:color w:val="000000"/>
                <w:sz w:val="22"/>
                <w:szCs w:val="22"/>
              </w:rPr>
            </w:pPr>
            <w:r w:rsidRPr="00E52927">
              <w:rPr>
                <w:color w:val="000000"/>
                <w:sz w:val="22"/>
                <w:szCs w:val="22"/>
              </w:rPr>
              <w:t>Germa a, Pika 6, Neni 55, Kreu IX, Ligji 69/12 ( # me 44/23)</w:t>
            </w:r>
            <w:r w:rsidR="00342108" w:rsidRPr="00E52927">
              <w:rPr>
                <w:color w:val="000000"/>
                <w:sz w:val="22"/>
                <w:szCs w:val="22"/>
              </w:rPr>
              <w:t xml:space="preserve"> </w:t>
            </w:r>
          </w:p>
        </w:tc>
        <w:tc>
          <w:tcPr>
            <w:tcW w:w="4430" w:type="dxa"/>
            <w:shd w:val="clear" w:color="auto" w:fill="auto"/>
            <w:hideMark/>
          </w:tcPr>
          <w:p w14:paraId="04C877A4" w14:textId="401D3BB2" w:rsidR="009562CD" w:rsidRPr="00E52927" w:rsidRDefault="009562CD" w:rsidP="00E52927">
            <w:pPr>
              <w:jc w:val="both"/>
              <w:rPr>
                <w:rFonts w:eastAsiaTheme="minorHAnsi"/>
                <w:bCs/>
                <w:color w:val="000000"/>
                <w:sz w:val="22"/>
                <w:szCs w:val="22"/>
              </w:rPr>
            </w:pPr>
            <w:r w:rsidRPr="00E52927">
              <w:rPr>
                <w:rFonts w:eastAsiaTheme="minorHAnsi"/>
                <w:bCs/>
                <w:color w:val="000000"/>
                <w:sz w:val="22"/>
                <w:szCs w:val="22"/>
              </w:rPr>
              <w:t xml:space="preserve">A ka marrë drejtori i IPAP-së masën e uljes në detyrë të nëndrejtorit të IPAP-së, nëse pas vlerësimit vjetor të performancës nga drejtori i IPAP-së rezulton me performancë jo të kënaqshme? </w:t>
            </w:r>
          </w:p>
        </w:tc>
        <w:tc>
          <w:tcPr>
            <w:tcW w:w="540" w:type="dxa"/>
            <w:shd w:val="clear" w:color="auto" w:fill="auto"/>
            <w:vAlign w:val="bottom"/>
            <w:hideMark/>
          </w:tcPr>
          <w:p w14:paraId="19A28AAC" w14:textId="77777777" w:rsidR="009562CD" w:rsidRPr="00E52927" w:rsidRDefault="009562CD" w:rsidP="00E52927">
            <w:pPr>
              <w:jc w:val="center"/>
              <w:rPr>
                <w:color w:val="000000"/>
                <w:sz w:val="22"/>
                <w:szCs w:val="22"/>
              </w:rPr>
            </w:pPr>
          </w:p>
        </w:tc>
        <w:tc>
          <w:tcPr>
            <w:tcW w:w="540" w:type="dxa"/>
            <w:shd w:val="clear" w:color="auto" w:fill="auto"/>
            <w:vAlign w:val="bottom"/>
            <w:hideMark/>
          </w:tcPr>
          <w:p w14:paraId="0BAEB5E4" w14:textId="77777777" w:rsidR="009562CD" w:rsidRPr="00E52927" w:rsidRDefault="009562CD" w:rsidP="00E52927">
            <w:pPr>
              <w:jc w:val="center"/>
              <w:rPr>
                <w:color w:val="000000"/>
                <w:sz w:val="22"/>
                <w:szCs w:val="22"/>
              </w:rPr>
            </w:pPr>
          </w:p>
        </w:tc>
        <w:tc>
          <w:tcPr>
            <w:tcW w:w="630" w:type="dxa"/>
            <w:shd w:val="clear" w:color="auto" w:fill="auto"/>
            <w:vAlign w:val="bottom"/>
            <w:hideMark/>
          </w:tcPr>
          <w:p w14:paraId="4884914B" w14:textId="77777777" w:rsidR="009562CD" w:rsidRPr="00E52927" w:rsidRDefault="009562CD" w:rsidP="00E52927">
            <w:pPr>
              <w:jc w:val="center"/>
              <w:rPr>
                <w:color w:val="000000"/>
                <w:sz w:val="22"/>
                <w:szCs w:val="22"/>
              </w:rPr>
            </w:pPr>
          </w:p>
        </w:tc>
        <w:tc>
          <w:tcPr>
            <w:tcW w:w="1231" w:type="dxa"/>
            <w:shd w:val="clear" w:color="auto" w:fill="auto"/>
            <w:noWrap/>
            <w:vAlign w:val="bottom"/>
            <w:hideMark/>
          </w:tcPr>
          <w:p w14:paraId="20C6BD32" w14:textId="77777777" w:rsidR="009562CD" w:rsidRPr="00E52927" w:rsidRDefault="009562CD" w:rsidP="00E52927">
            <w:pPr>
              <w:rPr>
                <w:color w:val="000000"/>
                <w:sz w:val="22"/>
                <w:szCs w:val="22"/>
              </w:rPr>
            </w:pPr>
          </w:p>
        </w:tc>
      </w:tr>
      <w:tr w:rsidR="009562CD" w:rsidRPr="00E52927" w14:paraId="06AFE41C" w14:textId="77777777" w:rsidTr="00382F92">
        <w:trPr>
          <w:trHeight w:val="1044"/>
        </w:trPr>
        <w:tc>
          <w:tcPr>
            <w:tcW w:w="568" w:type="dxa"/>
            <w:shd w:val="clear" w:color="auto" w:fill="auto"/>
            <w:noWrap/>
            <w:vAlign w:val="center"/>
          </w:tcPr>
          <w:p w14:paraId="69C4B234" w14:textId="73204DE7" w:rsidR="009562CD" w:rsidRPr="00E52927" w:rsidRDefault="009562CD"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9F56D61" w14:textId="2181A2AF" w:rsidR="009562CD" w:rsidRPr="00E52927" w:rsidRDefault="009562CD" w:rsidP="00E52927">
            <w:pPr>
              <w:rPr>
                <w:color w:val="000000"/>
                <w:sz w:val="22"/>
                <w:szCs w:val="22"/>
              </w:rPr>
            </w:pPr>
            <w:r w:rsidRPr="00E52927">
              <w:rPr>
                <w:color w:val="000000"/>
                <w:sz w:val="22"/>
                <w:szCs w:val="22"/>
              </w:rPr>
              <w:t>Germa a, Pika 6, Neni 55, Kreu IX, Ligji 69/12 ( # me 44/23)</w:t>
            </w:r>
            <w:r w:rsidR="00342108" w:rsidRPr="00E52927">
              <w:rPr>
                <w:color w:val="000000"/>
                <w:sz w:val="22"/>
                <w:szCs w:val="22"/>
              </w:rPr>
              <w:t xml:space="preserve"> </w:t>
            </w:r>
          </w:p>
        </w:tc>
        <w:tc>
          <w:tcPr>
            <w:tcW w:w="4430" w:type="dxa"/>
            <w:shd w:val="clear" w:color="auto" w:fill="auto"/>
            <w:hideMark/>
          </w:tcPr>
          <w:p w14:paraId="1771EFB8" w14:textId="77777777" w:rsidR="009562CD" w:rsidRPr="00E52927" w:rsidRDefault="009562CD" w:rsidP="00E52927">
            <w:pPr>
              <w:jc w:val="both"/>
              <w:rPr>
                <w:rFonts w:eastAsiaTheme="minorHAnsi"/>
                <w:bCs/>
                <w:color w:val="000000"/>
                <w:sz w:val="22"/>
                <w:szCs w:val="22"/>
              </w:rPr>
            </w:pPr>
            <w:r w:rsidRPr="00E52927">
              <w:rPr>
                <w:rFonts w:eastAsiaTheme="minorHAnsi"/>
                <w:bCs/>
                <w:color w:val="000000"/>
                <w:sz w:val="22"/>
                <w:szCs w:val="22"/>
              </w:rPr>
              <w:t>A ka kaluar në këtë rast në pozicionin e punës si mësues në profilin e tij brenda të njëjtit institucion arsimor ose në institucionin arsimor më të afërt brenda të njëjtit institucion vendor përgjegjës për arsimin parauniversitar?</w:t>
            </w:r>
          </w:p>
        </w:tc>
        <w:tc>
          <w:tcPr>
            <w:tcW w:w="540" w:type="dxa"/>
            <w:shd w:val="clear" w:color="auto" w:fill="auto"/>
            <w:vAlign w:val="bottom"/>
            <w:hideMark/>
          </w:tcPr>
          <w:p w14:paraId="09061248" w14:textId="77777777" w:rsidR="009562CD" w:rsidRPr="00E52927" w:rsidRDefault="009562CD" w:rsidP="00E52927">
            <w:pPr>
              <w:jc w:val="center"/>
              <w:rPr>
                <w:color w:val="000000"/>
                <w:sz w:val="22"/>
                <w:szCs w:val="22"/>
              </w:rPr>
            </w:pPr>
          </w:p>
        </w:tc>
        <w:tc>
          <w:tcPr>
            <w:tcW w:w="540" w:type="dxa"/>
            <w:shd w:val="clear" w:color="auto" w:fill="auto"/>
            <w:vAlign w:val="bottom"/>
            <w:hideMark/>
          </w:tcPr>
          <w:p w14:paraId="48F7FC9E" w14:textId="77777777" w:rsidR="009562CD" w:rsidRPr="00E52927" w:rsidRDefault="009562CD" w:rsidP="00E52927">
            <w:pPr>
              <w:jc w:val="center"/>
              <w:rPr>
                <w:color w:val="000000"/>
                <w:sz w:val="22"/>
                <w:szCs w:val="22"/>
              </w:rPr>
            </w:pPr>
          </w:p>
        </w:tc>
        <w:tc>
          <w:tcPr>
            <w:tcW w:w="630" w:type="dxa"/>
            <w:shd w:val="clear" w:color="auto" w:fill="auto"/>
            <w:vAlign w:val="bottom"/>
            <w:hideMark/>
          </w:tcPr>
          <w:p w14:paraId="6CA31688" w14:textId="77777777" w:rsidR="009562CD" w:rsidRPr="00E52927" w:rsidRDefault="009562CD" w:rsidP="00E52927">
            <w:pPr>
              <w:jc w:val="center"/>
              <w:rPr>
                <w:color w:val="000000"/>
                <w:sz w:val="22"/>
                <w:szCs w:val="22"/>
              </w:rPr>
            </w:pPr>
          </w:p>
        </w:tc>
        <w:tc>
          <w:tcPr>
            <w:tcW w:w="1231" w:type="dxa"/>
            <w:shd w:val="clear" w:color="auto" w:fill="auto"/>
            <w:noWrap/>
            <w:vAlign w:val="bottom"/>
            <w:hideMark/>
          </w:tcPr>
          <w:p w14:paraId="47A45724" w14:textId="77777777" w:rsidR="009562CD" w:rsidRPr="00E52927" w:rsidRDefault="009562CD" w:rsidP="00E52927">
            <w:pPr>
              <w:rPr>
                <w:color w:val="000000"/>
                <w:sz w:val="22"/>
                <w:szCs w:val="22"/>
              </w:rPr>
            </w:pPr>
          </w:p>
        </w:tc>
      </w:tr>
      <w:tr w:rsidR="00E4194F" w:rsidRPr="00E52927" w14:paraId="0A2F1DFD" w14:textId="77777777" w:rsidTr="00382F92">
        <w:trPr>
          <w:trHeight w:val="981"/>
        </w:trPr>
        <w:tc>
          <w:tcPr>
            <w:tcW w:w="568" w:type="dxa"/>
            <w:shd w:val="clear" w:color="auto" w:fill="auto"/>
            <w:noWrap/>
            <w:vAlign w:val="center"/>
          </w:tcPr>
          <w:p w14:paraId="24CECC75" w14:textId="39598151" w:rsidR="00E4194F" w:rsidRPr="00E52927" w:rsidRDefault="00E4194F"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2C866684" w14:textId="1FD0DF30" w:rsidR="00E4194F" w:rsidRPr="00E52927" w:rsidRDefault="00E4194F" w:rsidP="00E52927">
            <w:pPr>
              <w:rPr>
                <w:color w:val="000000"/>
                <w:sz w:val="22"/>
                <w:szCs w:val="22"/>
              </w:rPr>
            </w:pPr>
            <w:r w:rsidRPr="00E52927">
              <w:rPr>
                <w:color w:val="000000"/>
                <w:sz w:val="22"/>
                <w:szCs w:val="22"/>
              </w:rPr>
              <w:t>Germa b/</w:t>
            </w:r>
            <w:r w:rsidR="00CE5743" w:rsidRPr="00E52927">
              <w:rPr>
                <w:color w:val="000000"/>
                <w:sz w:val="22"/>
                <w:szCs w:val="22"/>
              </w:rPr>
              <w:t>i</w:t>
            </w:r>
            <w:r w:rsidRPr="00E52927">
              <w:rPr>
                <w:color w:val="000000"/>
                <w:sz w:val="22"/>
                <w:szCs w:val="22"/>
              </w:rPr>
              <w:t>, Pika 6, Neni 55, Kreu IX, Ligji 69/12 ( # me 44/23)</w:t>
            </w:r>
            <w:r w:rsidR="00342108" w:rsidRPr="00E52927">
              <w:rPr>
                <w:color w:val="000000"/>
                <w:sz w:val="22"/>
                <w:szCs w:val="22"/>
              </w:rPr>
              <w:t xml:space="preserve"> </w:t>
            </w:r>
            <w:r w:rsidRPr="00E52927">
              <w:rPr>
                <w:color w:val="000000"/>
                <w:sz w:val="22"/>
                <w:szCs w:val="22"/>
              </w:rPr>
              <w:t> </w:t>
            </w:r>
          </w:p>
          <w:p w14:paraId="3B17B0C4" w14:textId="77777777" w:rsidR="00E4194F" w:rsidRPr="00E52927" w:rsidRDefault="00E4194F" w:rsidP="00E52927">
            <w:pPr>
              <w:rPr>
                <w:color w:val="000000"/>
                <w:sz w:val="22"/>
                <w:szCs w:val="22"/>
              </w:rPr>
            </w:pPr>
            <w:r w:rsidRPr="00E52927">
              <w:rPr>
                <w:color w:val="000000"/>
                <w:sz w:val="22"/>
                <w:szCs w:val="22"/>
              </w:rPr>
              <w:t> </w:t>
            </w:r>
          </w:p>
        </w:tc>
        <w:tc>
          <w:tcPr>
            <w:tcW w:w="4430" w:type="dxa"/>
            <w:shd w:val="clear" w:color="auto" w:fill="auto"/>
            <w:hideMark/>
          </w:tcPr>
          <w:p w14:paraId="16E52EBD" w14:textId="77777777" w:rsidR="00E4194F" w:rsidRPr="00E52927" w:rsidRDefault="00E4194F" w:rsidP="00E52927">
            <w:pPr>
              <w:jc w:val="both"/>
              <w:rPr>
                <w:color w:val="000000"/>
                <w:sz w:val="22"/>
                <w:szCs w:val="22"/>
              </w:rPr>
            </w:pPr>
            <w:r w:rsidRPr="00E52927">
              <w:rPr>
                <w:rFonts w:eastAsiaTheme="minorHAnsi"/>
                <w:bCs/>
                <w:color w:val="000000"/>
                <w:sz w:val="22"/>
                <w:szCs w:val="22"/>
              </w:rPr>
              <w:t>A ka marrë drejtori i IPAP-së masën e pezullimit të marrëdhënieve të punës dhe efekteve financiare ndaj nëndrejtorit të IPAP-së deri në shpalljen e vendimit të formës së prerë ndaj tij nga gjykata kompetente në rastin kur gjykata ka vendosur masat e sigurimit personal ndaj tij?</w:t>
            </w:r>
          </w:p>
        </w:tc>
        <w:tc>
          <w:tcPr>
            <w:tcW w:w="540" w:type="dxa"/>
            <w:shd w:val="clear" w:color="auto" w:fill="auto"/>
            <w:vAlign w:val="bottom"/>
            <w:hideMark/>
          </w:tcPr>
          <w:p w14:paraId="713ED2D6" w14:textId="77777777" w:rsidR="00E4194F" w:rsidRPr="00E52927" w:rsidRDefault="00E4194F"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370704D" w14:textId="5F47F49C" w:rsidR="00E4194F" w:rsidRPr="00E52927" w:rsidRDefault="00E4194F" w:rsidP="00E52927">
            <w:pPr>
              <w:rPr>
                <w:color w:val="000000"/>
                <w:sz w:val="22"/>
                <w:szCs w:val="22"/>
              </w:rPr>
            </w:pPr>
            <w:r w:rsidRPr="00E52927">
              <w:rPr>
                <w:color w:val="000000"/>
                <w:sz w:val="22"/>
                <w:szCs w:val="22"/>
              </w:rPr>
              <w:t> </w:t>
            </w:r>
          </w:p>
        </w:tc>
        <w:tc>
          <w:tcPr>
            <w:tcW w:w="630" w:type="dxa"/>
            <w:shd w:val="clear" w:color="auto" w:fill="auto"/>
            <w:vAlign w:val="bottom"/>
            <w:hideMark/>
          </w:tcPr>
          <w:p w14:paraId="2B910D98" w14:textId="77777777" w:rsidR="00E4194F" w:rsidRPr="00E52927" w:rsidRDefault="00E4194F"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DB95643" w14:textId="52209DEB" w:rsidR="00E4194F" w:rsidRPr="00E52927" w:rsidRDefault="00E4194F" w:rsidP="00E52927">
            <w:pPr>
              <w:rPr>
                <w:color w:val="000000"/>
                <w:sz w:val="22"/>
                <w:szCs w:val="22"/>
              </w:rPr>
            </w:pPr>
          </w:p>
        </w:tc>
      </w:tr>
      <w:tr w:rsidR="00E85605" w:rsidRPr="00E52927" w14:paraId="58D84353" w14:textId="77777777" w:rsidTr="00382F92">
        <w:trPr>
          <w:trHeight w:val="272"/>
        </w:trPr>
        <w:tc>
          <w:tcPr>
            <w:tcW w:w="568" w:type="dxa"/>
            <w:shd w:val="clear" w:color="auto" w:fill="auto"/>
            <w:noWrap/>
            <w:vAlign w:val="center"/>
          </w:tcPr>
          <w:p w14:paraId="4C9E17A0" w14:textId="39C2D791"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77054B24" w14:textId="400EC8E3" w:rsidR="00E85605" w:rsidRPr="00E52927" w:rsidRDefault="00E85605" w:rsidP="00E52927">
            <w:pPr>
              <w:jc w:val="both"/>
              <w:rPr>
                <w:color w:val="000000"/>
                <w:sz w:val="22"/>
                <w:szCs w:val="22"/>
              </w:rPr>
            </w:pPr>
            <w:r w:rsidRPr="00E52927">
              <w:rPr>
                <w:color w:val="000000"/>
                <w:sz w:val="22"/>
                <w:szCs w:val="22"/>
              </w:rPr>
              <w:t>Germa b/ii, Pika 6, Neni 55, Kreu IX, Ligji 69/12 ( # me 44/23)</w:t>
            </w:r>
            <w:r w:rsidR="00342108" w:rsidRPr="00E52927">
              <w:rPr>
                <w:color w:val="000000"/>
                <w:sz w:val="22"/>
                <w:szCs w:val="22"/>
              </w:rPr>
              <w:t xml:space="preserve">  </w:t>
            </w:r>
          </w:p>
        </w:tc>
        <w:tc>
          <w:tcPr>
            <w:tcW w:w="4430" w:type="dxa"/>
            <w:shd w:val="clear" w:color="auto" w:fill="auto"/>
            <w:hideMark/>
          </w:tcPr>
          <w:p w14:paraId="21209B97" w14:textId="77777777" w:rsidR="00E85605" w:rsidRPr="00E52927" w:rsidRDefault="00E85605" w:rsidP="00E52927">
            <w:pPr>
              <w:jc w:val="both"/>
              <w:rPr>
                <w:color w:val="000000"/>
                <w:sz w:val="22"/>
                <w:szCs w:val="22"/>
              </w:rPr>
            </w:pPr>
            <w:r w:rsidRPr="00E52927">
              <w:rPr>
                <w:rFonts w:eastAsiaTheme="minorHAnsi"/>
                <w:bCs/>
                <w:color w:val="000000"/>
                <w:sz w:val="22"/>
                <w:szCs w:val="22"/>
              </w:rPr>
              <w:t xml:space="preserve">A ka marrë drejtori i IPAP-së masën e pezullimit të marrëdhënieve të punës dhe efekteve financiare ndaj nëndrejtorit të IPAP-së, deri në shpalljen e vendimit të formës së prerë ndaj tij nga gjykata kompetente, në rastin kur është në </w:t>
            </w:r>
            <w:r w:rsidRPr="00E52927">
              <w:rPr>
                <w:rFonts w:eastAsiaTheme="minorHAnsi"/>
                <w:bCs/>
                <w:color w:val="000000"/>
                <w:sz w:val="22"/>
                <w:szCs w:val="22"/>
              </w:rPr>
              <w:lastRenderedPageBreak/>
              <w:t>proces hetimi për kryerjen e një vepre penale sipas nenit 60/1 të këtij ligji?</w:t>
            </w:r>
          </w:p>
        </w:tc>
        <w:tc>
          <w:tcPr>
            <w:tcW w:w="540" w:type="dxa"/>
            <w:shd w:val="clear" w:color="auto" w:fill="auto"/>
            <w:vAlign w:val="bottom"/>
            <w:hideMark/>
          </w:tcPr>
          <w:p w14:paraId="7AFDBEE7" w14:textId="77777777" w:rsidR="00E85605" w:rsidRPr="00E52927" w:rsidRDefault="00E85605" w:rsidP="00E52927">
            <w:pPr>
              <w:jc w:val="center"/>
              <w:rPr>
                <w:color w:val="000000"/>
                <w:sz w:val="22"/>
                <w:szCs w:val="22"/>
              </w:rPr>
            </w:pPr>
            <w:r w:rsidRPr="00E52927">
              <w:rPr>
                <w:color w:val="000000"/>
                <w:sz w:val="22"/>
                <w:szCs w:val="22"/>
              </w:rPr>
              <w:lastRenderedPageBreak/>
              <w:t> </w:t>
            </w:r>
          </w:p>
        </w:tc>
        <w:tc>
          <w:tcPr>
            <w:tcW w:w="540" w:type="dxa"/>
            <w:shd w:val="clear" w:color="auto" w:fill="auto"/>
            <w:vAlign w:val="bottom"/>
            <w:hideMark/>
          </w:tcPr>
          <w:p w14:paraId="739195F5" w14:textId="77777777" w:rsidR="00E85605" w:rsidRPr="00E52927" w:rsidRDefault="00E85605" w:rsidP="00E52927">
            <w:pPr>
              <w:jc w:val="center"/>
              <w:rPr>
                <w:color w:val="000000"/>
                <w:sz w:val="22"/>
                <w:szCs w:val="22"/>
              </w:rPr>
            </w:pPr>
            <w:r w:rsidRPr="00E52927">
              <w:rPr>
                <w:color w:val="000000"/>
                <w:sz w:val="22"/>
                <w:szCs w:val="22"/>
              </w:rPr>
              <w:t> </w:t>
            </w:r>
          </w:p>
          <w:p w14:paraId="3332C387" w14:textId="77777777"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D83DEB2"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0703258A" w14:textId="77777777" w:rsidR="00E85605" w:rsidRPr="00E52927" w:rsidRDefault="00E85605" w:rsidP="00E52927">
            <w:pPr>
              <w:rPr>
                <w:color w:val="000000"/>
                <w:sz w:val="22"/>
                <w:szCs w:val="22"/>
              </w:rPr>
            </w:pPr>
            <w:r w:rsidRPr="00E52927">
              <w:rPr>
                <w:color w:val="000000"/>
                <w:sz w:val="22"/>
                <w:szCs w:val="22"/>
              </w:rPr>
              <w:t> </w:t>
            </w:r>
          </w:p>
          <w:p w14:paraId="1EC3CE91" w14:textId="77777777" w:rsidR="00E85605" w:rsidRPr="00E52927" w:rsidRDefault="00E85605" w:rsidP="00E52927">
            <w:pPr>
              <w:rPr>
                <w:color w:val="000000"/>
                <w:sz w:val="22"/>
                <w:szCs w:val="22"/>
              </w:rPr>
            </w:pPr>
            <w:r w:rsidRPr="00E52927">
              <w:rPr>
                <w:color w:val="000000"/>
                <w:sz w:val="22"/>
                <w:szCs w:val="22"/>
              </w:rPr>
              <w:t> </w:t>
            </w:r>
          </w:p>
        </w:tc>
      </w:tr>
      <w:tr w:rsidR="009D35D6" w:rsidRPr="00E52927" w14:paraId="6AE0D22B" w14:textId="77777777" w:rsidTr="00E52927">
        <w:trPr>
          <w:trHeight w:val="272"/>
        </w:trPr>
        <w:tc>
          <w:tcPr>
            <w:tcW w:w="568" w:type="dxa"/>
            <w:shd w:val="clear" w:color="auto" w:fill="auto"/>
            <w:noWrap/>
            <w:vAlign w:val="center"/>
          </w:tcPr>
          <w:p w14:paraId="5ED77A23" w14:textId="77777777" w:rsidR="009D35D6" w:rsidRPr="00E52927" w:rsidRDefault="009D35D6"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tcPr>
          <w:p w14:paraId="0B756BAE" w14:textId="3F9249BD" w:rsidR="009D35D6" w:rsidRPr="00E52927" w:rsidRDefault="0089607E" w:rsidP="00E52927">
            <w:pPr>
              <w:rPr>
                <w:color w:val="000000"/>
                <w:sz w:val="22"/>
                <w:szCs w:val="22"/>
              </w:rPr>
            </w:pPr>
            <w:r w:rsidRPr="00E52927">
              <w:rPr>
                <w:color w:val="000000"/>
                <w:sz w:val="22"/>
                <w:szCs w:val="22"/>
              </w:rPr>
              <w:t xml:space="preserve">Germa </w:t>
            </w:r>
            <w:proofErr w:type="spellStart"/>
            <w:r w:rsidRPr="00E52927">
              <w:rPr>
                <w:rFonts w:eastAsiaTheme="minorHAnsi"/>
                <w:bCs/>
                <w:color w:val="000000"/>
                <w:sz w:val="22"/>
                <w:szCs w:val="22"/>
              </w:rPr>
              <w:t>germa</w:t>
            </w:r>
            <w:proofErr w:type="spellEnd"/>
            <w:r w:rsidRPr="00E52927">
              <w:rPr>
                <w:rFonts w:eastAsiaTheme="minorHAnsi"/>
                <w:bCs/>
                <w:color w:val="000000"/>
                <w:sz w:val="22"/>
                <w:szCs w:val="22"/>
              </w:rPr>
              <w:t xml:space="preserve"> </w:t>
            </w:r>
            <w:r w:rsidRPr="00E52927">
              <w:rPr>
                <w:rFonts w:eastAsiaTheme="minorHAnsi"/>
                <w:bCs/>
                <w:color w:val="000000"/>
                <w:sz w:val="22"/>
                <w:szCs w:val="22"/>
              </w:rPr>
              <w:t>c/</w:t>
            </w:r>
            <w:r w:rsidR="00E52927" w:rsidRPr="00E52927">
              <w:rPr>
                <w:rFonts w:eastAsiaTheme="minorHAnsi"/>
                <w:bCs/>
                <w:color w:val="000000"/>
                <w:sz w:val="22"/>
                <w:szCs w:val="22"/>
              </w:rPr>
              <w:t>i</w:t>
            </w:r>
            <w:r w:rsidRPr="00E52927">
              <w:rPr>
                <w:rFonts w:eastAsiaTheme="minorHAnsi"/>
                <w:bCs/>
                <w:color w:val="000000"/>
                <w:sz w:val="22"/>
                <w:szCs w:val="22"/>
              </w:rPr>
              <w:t>, pika 6, neni 55</w:t>
            </w:r>
            <w:r w:rsidRPr="00E52927">
              <w:rPr>
                <w:color w:val="000000"/>
                <w:sz w:val="22"/>
                <w:szCs w:val="22"/>
              </w:rPr>
              <w:t xml:space="preserve">, Kreu IX, Ligji 69/12 ( # me 44/23)  </w:t>
            </w:r>
          </w:p>
        </w:tc>
        <w:tc>
          <w:tcPr>
            <w:tcW w:w="4430" w:type="dxa"/>
            <w:shd w:val="clear" w:color="auto" w:fill="auto"/>
          </w:tcPr>
          <w:p w14:paraId="32B0B952" w14:textId="3ABB99CF" w:rsidR="009D35D6" w:rsidRPr="00E52927" w:rsidRDefault="00E52927" w:rsidP="00E52927">
            <w:pPr>
              <w:jc w:val="both"/>
              <w:rPr>
                <w:rFonts w:eastAsiaTheme="minorHAnsi"/>
                <w:bCs/>
                <w:color w:val="000000"/>
                <w:sz w:val="22"/>
                <w:szCs w:val="22"/>
                <w:highlight w:val="yellow"/>
              </w:rPr>
            </w:pPr>
            <w:r w:rsidRPr="00E52927">
              <w:rPr>
                <w:sz w:val="22"/>
                <w:szCs w:val="22"/>
              </w:rPr>
              <w:t xml:space="preserve">A e ka shkarkuar </w:t>
            </w:r>
            <w:r w:rsidRPr="00E52927">
              <w:rPr>
                <w:sz w:val="22"/>
                <w:szCs w:val="22"/>
              </w:rPr>
              <w:t>drejtori i IPAP-së nëndrejtorin e IPAP-së kur</w:t>
            </w:r>
            <w:r w:rsidRPr="00E52927">
              <w:rPr>
                <w:sz w:val="22"/>
                <w:szCs w:val="22"/>
              </w:rPr>
              <w:t xml:space="preserve"> </w:t>
            </w:r>
            <w:r w:rsidRPr="00E52927">
              <w:rPr>
                <w:sz w:val="22"/>
                <w:szCs w:val="22"/>
              </w:rPr>
              <w:t>ka një vendim të formës së prerë ndaj tij nga gjykata kompetente për kryerjen e një vepre penale sipas nenit 60/1 të këtij ligji, apo të një vep</w:t>
            </w:r>
            <w:r w:rsidRPr="00E52927">
              <w:rPr>
                <w:sz w:val="22"/>
                <w:szCs w:val="22"/>
              </w:rPr>
              <w:t>re</w:t>
            </w:r>
            <w:r w:rsidRPr="00E52927">
              <w:rPr>
                <w:sz w:val="22"/>
                <w:szCs w:val="22"/>
              </w:rPr>
              <w:t xml:space="preserve"> penale që dënohet me burgim</w:t>
            </w:r>
            <w:r w:rsidRPr="00E52927">
              <w:rPr>
                <w:sz w:val="22"/>
                <w:szCs w:val="22"/>
              </w:rPr>
              <w:t>?</w:t>
            </w:r>
          </w:p>
        </w:tc>
        <w:tc>
          <w:tcPr>
            <w:tcW w:w="540" w:type="dxa"/>
            <w:shd w:val="clear" w:color="auto" w:fill="auto"/>
            <w:vAlign w:val="bottom"/>
          </w:tcPr>
          <w:p w14:paraId="40C240BA" w14:textId="77777777" w:rsidR="009D35D6" w:rsidRPr="00E52927" w:rsidRDefault="009D35D6" w:rsidP="00E52927">
            <w:pPr>
              <w:jc w:val="center"/>
              <w:rPr>
                <w:color w:val="000000"/>
                <w:sz w:val="22"/>
                <w:szCs w:val="22"/>
              </w:rPr>
            </w:pPr>
          </w:p>
        </w:tc>
        <w:tc>
          <w:tcPr>
            <w:tcW w:w="540" w:type="dxa"/>
            <w:shd w:val="clear" w:color="auto" w:fill="auto"/>
            <w:vAlign w:val="bottom"/>
          </w:tcPr>
          <w:p w14:paraId="7739F369" w14:textId="77777777" w:rsidR="009D35D6" w:rsidRPr="00E52927" w:rsidRDefault="009D35D6" w:rsidP="00E52927">
            <w:pPr>
              <w:jc w:val="center"/>
              <w:rPr>
                <w:color w:val="000000"/>
                <w:sz w:val="22"/>
                <w:szCs w:val="22"/>
              </w:rPr>
            </w:pPr>
          </w:p>
        </w:tc>
        <w:tc>
          <w:tcPr>
            <w:tcW w:w="630" w:type="dxa"/>
            <w:shd w:val="clear" w:color="auto" w:fill="auto"/>
            <w:vAlign w:val="bottom"/>
          </w:tcPr>
          <w:p w14:paraId="053C0D2B" w14:textId="77777777" w:rsidR="009D35D6" w:rsidRPr="00E52927" w:rsidRDefault="009D35D6" w:rsidP="00E52927">
            <w:pPr>
              <w:jc w:val="center"/>
              <w:rPr>
                <w:color w:val="000000"/>
                <w:sz w:val="22"/>
                <w:szCs w:val="22"/>
              </w:rPr>
            </w:pPr>
          </w:p>
        </w:tc>
        <w:tc>
          <w:tcPr>
            <w:tcW w:w="1231" w:type="dxa"/>
            <w:shd w:val="clear" w:color="auto" w:fill="auto"/>
            <w:noWrap/>
            <w:vAlign w:val="bottom"/>
          </w:tcPr>
          <w:p w14:paraId="6BD1CE36" w14:textId="77777777" w:rsidR="009D35D6" w:rsidRPr="00E52927" w:rsidRDefault="009D35D6" w:rsidP="00E52927">
            <w:pPr>
              <w:rPr>
                <w:color w:val="000000"/>
                <w:sz w:val="22"/>
                <w:szCs w:val="22"/>
              </w:rPr>
            </w:pPr>
          </w:p>
        </w:tc>
      </w:tr>
      <w:tr w:rsidR="00E85605" w:rsidRPr="00E52927" w14:paraId="7FDBAF17" w14:textId="77777777" w:rsidTr="00382F92">
        <w:trPr>
          <w:trHeight w:val="2474"/>
        </w:trPr>
        <w:tc>
          <w:tcPr>
            <w:tcW w:w="568" w:type="dxa"/>
            <w:shd w:val="clear" w:color="auto" w:fill="auto"/>
            <w:noWrap/>
            <w:vAlign w:val="center"/>
          </w:tcPr>
          <w:p w14:paraId="7B9BBF42" w14:textId="02D4B909"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21054DB3" w14:textId="2EE504D0" w:rsidR="00E85605" w:rsidRPr="00E52927" w:rsidRDefault="00E85605" w:rsidP="00E52927">
            <w:pPr>
              <w:rPr>
                <w:color w:val="000000"/>
                <w:sz w:val="22"/>
                <w:szCs w:val="22"/>
              </w:rPr>
            </w:pPr>
            <w:r w:rsidRPr="00E52927">
              <w:rPr>
                <w:color w:val="000000"/>
                <w:sz w:val="22"/>
                <w:szCs w:val="22"/>
              </w:rPr>
              <w:t>Germa c/ii, Pika 6, Neni 55, Kreu IX, Ligji 69/12 ( # me 44/23)</w:t>
            </w:r>
            <w:r w:rsidR="00342108" w:rsidRPr="00E52927">
              <w:rPr>
                <w:color w:val="000000"/>
                <w:sz w:val="22"/>
                <w:szCs w:val="22"/>
              </w:rPr>
              <w:t xml:space="preserve">  </w:t>
            </w:r>
          </w:p>
          <w:p w14:paraId="63829648" w14:textId="77777777" w:rsidR="00E85605" w:rsidRPr="00E52927" w:rsidRDefault="00E85605" w:rsidP="00E52927">
            <w:pPr>
              <w:rPr>
                <w:color w:val="000000"/>
                <w:sz w:val="22"/>
                <w:szCs w:val="22"/>
              </w:rPr>
            </w:pPr>
            <w:r w:rsidRPr="00E52927">
              <w:rPr>
                <w:color w:val="000000"/>
                <w:sz w:val="22"/>
                <w:szCs w:val="22"/>
              </w:rPr>
              <w:t> </w:t>
            </w:r>
          </w:p>
        </w:tc>
        <w:tc>
          <w:tcPr>
            <w:tcW w:w="4430" w:type="dxa"/>
            <w:shd w:val="clear" w:color="auto" w:fill="auto"/>
            <w:hideMark/>
          </w:tcPr>
          <w:p w14:paraId="23CC2239" w14:textId="77777777" w:rsidR="00E85605" w:rsidRPr="00E52927" w:rsidRDefault="00E85605" w:rsidP="00E52927">
            <w:pPr>
              <w:jc w:val="both"/>
              <w:rPr>
                <w:color w:val="000000"/>
                <w:sz w:val="22"/>
                <w:szCs w:val="22"/>
              </w:rPr>
            </w:pPr>
            <w:r w:rsidRPr="00E52927">
              <w:rPr>
                <w:rFonts w:eastAsiaTheme="minorHAnsi"/>
                <w:bCs/>
                <w:color w:val="000000"/>
                <w:sz w:val="22"/>
                <w:szCs w:val="22"/>
              </w:rPr>
              <w:t>A e ka shkarkuar drejtori i IPAP-së nëndrejtorin e IPAP-së, pas rekomandimeve të institucioneve përgjegjëse për inspektimin, sigurimin e cilësisë, vlerësimin, menaxhimin, ndjekjen dhe kontrollin e institucioneve të arsimit parauniversitar, për pajtueshmërinë e veprimtarisë së tyre me aktet ligjore dhe nënligjore në fuqi, për parregullsi ose dobësi të theksuara në realizimin e detyrave të ngarkuara për menaxhimin e IPAP-së?</w:t>
            </w:r>
          </w:p>
        </w:tc>
        <w:tc>
          <w:tcPr>
            <w:tcW w:w="540" w:type="dxa"/>
            <w:shd w:val="clear" w:color="auto" w:fill="auto"/>
            <w:vAlign w:val="bottom"/>
            <w:hideMark/>
          </w:tcPr>
          <w:p w14:paraId="6949A4EB"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6CB0E31" w14:textId="12D2D23D"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6EC2EFD"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51ACA9C" w14:textId="13223C85" w:rsidR="00E85605" w:rsidRPr="00E52927" w:rsidRDefault="00E85605" w:rsidP="00E52927">
            <w:pPr>
              <w:rPr>
                <w:color w:val="000000"/>
                <w:sz w:val="22"/>
                <w:szCs w:val="22"/>
              </w:rPr>
            </w:pPr>
          </w:p>
        </w:tc>
      </w:tr>
      <w:tr w:rsidR="00E85605" w:rsidRPr="00E52927" w14:paraId="50805AEB" w14:textId="77777777" w:rsidTr="00382F92">
        <w:trPr>
          <w:trHeight w:val="669"/>
        </w:trPr>
        <w:tc>
          <w:tcPr>
            <w:tcW w:w="568" w:type="dxa"/>
            <w:shd w:val="clear" w:color="auto" w:fill="auto"/>
            <w:noWrap/>
            <w:vAlign w:val="center"/>
          </w:tcPr>
          <w:p w14:paraId="29D8FF31" w14:textId="35CB3C34"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DAA1430" w14:textId="03055DE6" w:rsidR="00E85605" w:rsidRPr="00E52927" w:rsidRDefault="00E85605" w:rsidP="00E52927">
            <w:pPr>
              <w:rPr>
                <w:color w:val="000000"/>
                <w:sz w:val="22"/>
                <w:szCs w:val="22"/>
              </w:rPr>
            </w:pPr>
            <w:r w:rsidRPr="00E52927">
              <w:rPr>
                <w:color w:val="000000"/>
                <w:sz w:val="22"/>
                <w:szCs w:val="22"/>
              </w:rPr>
              <w:t>Germa c/iii, Pika 6, Neni 55, Kreu IX, Ligji 69/12</w:t>
            </w:r>
            <w:r w:rsidR="00342108" w:rsidRPr="00E52927">
              <w:rPr>
                <w:color w:val="000000"/>
                <w:sz w:val="22"/>
                <w:szCs w:val="22"/>
              </w:rPr>
              <w:t xml:space="preserve"> </w:t>
            </w:r>
            <w:r w:rsidRPr="00E52927">
              <w:rPr>
                <w:color w:val="000000"/>
                <w:sz w:val="22"/>
                <w:szCs w:val="22"/>
              </w:rPr>
              <w:t>( # me 44/23)</w:t>
            </w:r>
            <w:r w:rsidR="00342108" w:rsidRPr="00E52927">
              <w:rPr>
                <w:color w:val="000000"/>
                <w:sz w:val="22"/>
                <w:szCs w:val="22"/>
              </w:rPr>
              <w:t xml:space="preserve"> </w:t>
            </w:r>
          </w:p>
        </w:tc>
        <w:tc>
          <w:tcPr>
            <w:tcW w:w="4430" w:type="dxa"/>
            <w:shd w:val="clear" w:color="auto" w:fill="auto"/>
            <w:hideMark/>
          </w:tcPr>
          <w:p w14:paraId="40D541F1" w14:textId="77777777" w:rsidR="00E85605" w:rsidRPr="00E52927" w:rsidRDefault="00E85605" w:rsidP="00E52927">
            <w:pPr>
              <w:jc w:val="both"/>
              <w:rPr>
                <w:color w:val="000000"/>
                <w:sz w:val="22"/>
                <w:szCs w:val="22"/>
              </w:rPr>
            </w:pPr>
            <w:r w:rsidRPr="00E52927">
              <w:rPr>
                <w:rFonts w:eastAsiaTheme="minorHAnsi"/>
                <w:bCs/>
                <w:color w:val="000000"/>
                <w:sz w:val="22"/>
                <w:szCs w:val="22"/>
              </w:rPr>
              <w:t>A e ka shkarkuar drejtori i IPAP-së nëndrejtorin e IPAP-së kur ka patur raste të përsëritura të shkeljeve, për të cilat është ende në fuqi masa e vendosur për “paralajmërim për largim nga puna”?</w:t>
            </w:r>
          </w:p>
        </w:tc>
        <w:tc>
          <w:tcPr>
            <w:tcW w:w="540" w:type="dxa"/>
            <w:shd w:val="clear" w:color="auto" w:fill="auto"/>
            <w:vAlign w:val="bottom"/>
            <w:hideMark/>
          </w:tcPr>
          <w:p w14:paraId="504F7F7C"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0BC7BE6" w14:textId="30836A56"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9E9D8FA"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0086DAB1" w14:textId="5FDF2A5A" w:rsidR="00E85605" w:rsidRPr="00E52927" w:rsidRDefault="00E85605" w:rsidP="00E52927">
            <w:pPr>
              <w:rPr>
                <w:color w:val="000000"/>
                <w:sz w:val="22"/>
                <w:szCs w:val="22"/>
              </w:rPr>
            </w:pPr>
          </w:p>
        </w:tc>
      </w:tr>
      <w:tr w:rsidR="00913B99" w:rsidRPr="00E52927" w14:paraId="3FE841D9" w14:textId="77777777" w:rsidTr="00382F92">
        <w:trPr>
          <w:trHeight w:val="945"/>
        </w:trPr>
        <w:tc>
          <w:tcPr>
            <w:tcW w:w="568" w:type="dxa"/>
            <w:shd w:val="clear" w:color="auto" w:fill="auto"/>
            <w:noWrap/>
            <w:vAlign w:val="center"/>
          </w:tcPr>
          <w:p w14:paraId="672CC010" w14:textId="50D157A1"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3AD1112F" w14:textId="01711551" w:rsidR="00580117" w:rsidRPr="00E52927" w:rsidRDefault="00580117" w:rsidP="00E52927">
            <w:pPr>
              <w:jc w:val="both"/>
              <w:rPr>
                <w:color w:val="000000"/>
                <w:sz w:val="22"/>
                <w:szCs w:val="22"/>
              </w:rPr>
            </w:pPr>
            <w:r w:rsidRPr="00E52927">
              <w:rPr>
                <w:color w:val="000000"/>
                <w:sz w:val="22"/>
                <w:szCs w:val="22"/>
              </w:rPr>
              <w:t>Germa c/iv, Pika 6, Neni 55, Kreu IX, Ligji 69/12 ( # me 44/23)</w:t>
            </w:r>
            <w:r w:rsidR="00342108" w:rsidRPr="00E52927">
              <w:rPr>
                <w:color w:val="000000"/>
                <w:sz w:val="22"/>
                <w:szCs w:val="22"/>
              </w:rPr>
              <w:t xml:space="preserve"> </w:t>
            </w:r>
          </w:p>
        </w:tc>
        <w:tc>
          <w:tcPr>
            <w:tcW w:w="4430" w:type="dxa"/>
            <w:shd w:val="clear" w:color="auto" w:fill="auto"/>
            <w:hideMark/>
          </w:tcPr>
          <w:p w14:paraId="018D1D15" w14:textId="77777777" w:rsidR="00580117" w:rsidRPr="00E52927" w:rsidRDefault="00580117" w:rsidP="00E52927">
            <w:pPr>
              <w:jc w:val="both"/>
              <w:rPr>
                <w:color w:val="000000"/>
                <w:sz w:val="22"/>
                <w:szCs w:val="22"/>
              </w:rPr>
            </w:pPr>
            <w:r w:rsidRPr="00E52927">
              <w:rPr>
                <w:rFonts w:eastAsiaTheme="minorHAnsi"/>
                <w:bCs/>
                <w:color w:val="000000"/>
                <w:sz w:val="22"/>
                <w:szCs w:val="22"/>
              </w:rPr>
              <w:t>A e ka shkarkuar drejtori i IPAP-së nëndrejtorin e IPAP-së, kur ka konstatuar se pas emërimit, nëndrejtori i IPAP-së është pjesë në forumet drejtuese të partive politike?</w:t>
            </w:r>
          </w:p>
        </w:tc>
        <w:tc>
          <w:tcPr>
            <w:tcW w:w="540" w:type="dxa"/>
            <w:shd w:val="clear" w:color="auto" w:fill="auto"/>
            <w:vAlign w:val="bottom"/>
            <w:hideMark/>
          </w:tcPr>
          <w:p w14:paraId="1DA15C6A"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263014F"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B361EE2"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64BAAE8" w14:textId="77777777" w:rsidR="00580117" w:rsidRPr="00E52927" w:rsidRDefault="00580117" w:rsidP="00E52927">
            <w:pPr>
              <w:rPr>
                <w:color w:val="000000"/>
                <w:sz w:val="22"/>
                <w:szCs w:val="22"/>
              </w:rPr>
            </w:pPr>
            <w:r w:rsidRPr="00E52927">
              <w:rPr>
                <w:color w:val="000000"/>
                <w:sz w:val="22"/>
                <w:szCs w:val="22"/>
              </w:rPr>
              <w:t> </w:t>
            </w:r>
          </w:p>
        </w:tc>
      </w:tr>
      <w:tr w:rsidR="00913B99" w:rsidRPr="00E52927" w14:paraId="6975B998" w14:textId="77777777" w:rsidTr="00382F92">
        <w:trPr>
          <w:trHeight w:val="945"/>
        </w:trPr>
        <w:tc>
          <w:tcPr>
            <w:tcW w:w="568" w:type="dxa"/>
            <w:shd w:val="clear" w:color="auto" w:fill="auto"/>
            <w:noWrap/>
            <w:vAlign w:val="center"/>
          </w:tcPr>
          <w:p w14:paraId="4C330B2E" w14:textId="0A1BA9F0"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5D40CC62" w14:textId="6A71FF8A" w:rsidR="00580117" w:rsidRPr="00E52927" w:rsidRDefault="00580117" w:rsidP="00E52927">
            <w:pPr>
              <w:jc w:val="both"/>
              <w:rPr>
                <w:color w:val="000000"/>
                <w:sz w:val="22"/>
                <w:szCs w:val="22"/>
              </w:rPr>
            </w:pPr>
            <w:r w:rsidRPr="00E52927">
              <w:rPr>
                <w:color w:val="000000"/>
                <w:sz w:val="22"/>
                <w:szCs w:val="22"/>
              </w:rPr>
              <w:t>Germa c/iv, Pika 6, Neni 55, Kreu IX, Ligji 69/12 ( # me 44/23)</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19EDC24A" w14:textId="77777777" w:rsidR="00580117" w:rsidRPr="00E52927" w:rsidRDefault="00580117" w:rsidP="00E52927">
            <w:pPr>
              <w:jc w:val="both"/>
              <w:rPr>
                <w:color w:val="000000"/>
                <w:sz w:val="22"/>
                <w:szCs w:val="22"/>
              </w:rPr>
            </w:pPr>
            <w:r w:rsidRPr="00E52927">
              <w:rPr>
                <w:rFonts w:eastAsiaTheme="minorHAnsi"/>
                <w:bCs/>
                <w:color w:val="000000"/>
                <w:sz w:val="22"/>
                <w:szCs w:val="22"/>
              </w:rPr>
              <w:t>A ka marrë në këtë rast, drejtori i IPAP-së vendimin përfundimtar për shkarkimin e nëndrejtorit të IPAP-së jo më vonë se 5 (pesë) ditë pas konstatimit?</w:t>
            </w:r>
          </w:p>
        </w:tc>
        <w:tc>
          <w:tcPr>
            <w:tcW w:w="540" w:type="dxa"/>
            <w:vAlign w:val="center"/>
            <w:hideMark/>
          </w:tcPr>
          <w:p w14:paraId="51435FEE" w14:textId="77777777" w:rsidR="00580117" w:rsidRPr="00E52927" w:rsidRDefault="00580117" w:rsidP="00E52927">
            <w:pPr>
              <w:rPr>
                <w:color w:val="000000"/>
                <w:sz w:val="22"/>
                <w:szCs w:val="22"/>
              </w:rPr>
            </w:pPr>
          </w:p>
        </w:tc>
        <w:tc>
          <w:tcPr>
            <w:tcW w:w="540" w:type="dxa"/>
            <w:shd w:val="clear" w:color="auto" w:fill="auto"/>
            <w:vAlign w:val="bottom"/>
            <w:hideMark/>
          </w:tcPr>
          <w:p w14:paraId="20C41F81" w14:textId="47821D00" w:rsidR="00580117" w:rsidRPr="00E52927" w:rsidRDefault="00580117" w:rsidP="00E52927">
            <w:pPr>
              <w:rPr>
                <w:color w:val="000000"/>
                <w:sz w:val="22"/>
                <w:szCs w:val="22"/>
              </w:rPr>
            </w:pPr>
          </w:p>
        </w:tc>
        <w:tc>
          <w:tcPr>
            <w:tcW w:w="630" w:type="dxa"/>
            <w:vAlign w:val="center"/>
            <w:hideMark/>
          </w:tcPr>
          <w:p w14:paraId="1EF95CE0" w14:textId="77777777" w:rsidR="00580117" w:rsidRPr="00E52927" w:rsidRDefault="00580117" w:rsidP="00E52927">
            <w:pPr>
              <w:rPr>
                <w:color w:val="000000"/>
                <w:sz w:val="22"/>
                <w:szCs w:val="22"/>
              </w:rPr>
            </w:pPr>
          </w:p>
        </w:tc>
        <w:tc>
          <w:tcPr>
            <w:tcW w:w="1231" w:type="dxa"/>
            <w:shd w:val="clear" w:color="auto" w:fill="auto"/>
            <w:noWrap/>
            <w:vAlign w:val="bottom"/>
            <w:hideMark/>
          </w:tcPr>
          <w:p w14:paraId="5F6CBC03" w14:textId="77777777" w:rsidR="00580117" w:rsidRPr="00E52927" w:rsidRDefault="00580117" w:rsidP="00E52927">
            <w:pPr>
              <w:rPr>
                <w:color w:val="000000"/>
                <w:sz w:val="22"/>
                <w:szCs w:val="22"/>
              </w:rPr>
            </w:pPr>
            <w:r w:rsidRPr="00E52927">
              <w:rPr>
                <w:color w:val="000000"/>
                <w:sz w:val="22"/>
                <w:szCs w:val="22"/>
              </w:rPr>
              <w:t> </w:t>
            </w:r>
          </w:p>
        </w:tc>
      </w:tr>
      <w:tr w:rsidR="00E85605" w:rsidRPr="00E52927" w14:paraId="7121F5D1" w14:textId="77777777" w:rsidTr="00382F92">
        <w:trPr>
          <w:trHeight w:val="964"/>
        </w:trPr>
        <w:tc>
          <w:tcPr>
            <w:tcW w:w="568" w:type="dxa"/>
            <w:shd w:val="clear" w:color="auto" w:fill="auto"/>
            <w:noWrap/>
            <w:vAlign w:val="center"/>
          </w:tcPr>
          <w:p w14:paraId="645DFBBF" w14:textId="6253059F"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715C0A8" w14:textId="5CE129AA" w:rsidR="00E85605" w:rsidRPr="00E52927" w:rsidRDefault="00E85605" w:rsidP="00E52927">
            <w:pPr>
              <w:rPr>
                <w:color w:val="000000"/>
                <w:sz w:val="22"/>
                <w:szCs w:val="22"/>
              </w:rPr>
            </w:pPr>
            <w:r w:rsidRPr="00E52927">
              <w:rPr>
                <w:color w:val="000000"/>
                <w:sz w:val="22"/>
                <w:szCs w:val="22"/>
              </w:rPr>
              <w:t>Germa c/v, Pika 6, Neni 55, Kreu IX, Ligji 69/12 ( # me 44/23)</w:t>
            </w:r>
            <w:r w:rsidR="00342108" w:rsidRPr="00E52927">
              <w:rPr>
                <w:color w:val="000000"/>
                <w:sz w:val="22"/>
                <w:szCs w:val="22"/>
              </w:rPr>
              <w:t xml:space="preserve"> </w:t>
            </w:r>
          </w:p>
        </w:tc>
        <w:tc>
          <w:tcPr>
            <w:tcW w:w="4430" w:type="dxa"/>
            <w:shd w:val="clear" w:color="auto" w:fill="auto"/>
            <w:hideMark/>
          </w:tcPr>
          <w:p w14:paraId="388CB7E3" w14:textId="77777777" w:rsidR="00E85605" w:rsidRPr="00E52927" w:rsidRDefault="00E85605" w:rsidP="00E52927">
            <w:pPr>
              <w:jc w:val="both"/>
              <w:rPr>
                <w:color w:val="000000"/>
                <w:sz w:val="22"/>
                <w:szCs w:val="22"/>
              </w:rPr>
            </w:pPr>
            <w:r w:rsidRPr="00E52927">
              <w:rPr>
                <w:rFonts w:eastAsiaTheme="minorHAnsi"/>
                <w:bCs/>
                <w:color w:val="000000"/>
                <w:sz w:val="22"/>
                <w:szCs w:val="22"/>
              </w:rPr>
              <w:t>A e ka shkarkuar drejtori i IPAP-së nëndrejtorin e IPAP-së, kur ka kryer veprimtari në kundërshtim me aktet nënligjore të nxjerra nga ministri përgjegjës për arsimin?</w:t>
            </w:r>
          </w:p>
        </w:tc>
        <w:tc>
          <w:tcPr>
            <w:tcW w:w="540" w:type="dxa"/>
            <w:shd w:val="clear" w:color="auto" w:fill="auto"/>
            <w:vAlign w:val="bottom"/>
            <w:hideMark/>
          </w:tcPr>
          <w:p w14:paraId="0977448D"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679AD67" w14:textId="3809FFE4" w:rsidR="00E85605" w:rsidRPr="00E52927" w:rsidRDefault="00E85605" w:rsidP="00E52927">
            <w:pPr>
              <w:jc w:val="center"/>
              <w:rPr>
                <w:color w:val="000000"/>
                <w:sz w:val="22"/>
                <w:szCs w:val="22"/>
              </w:rPr>
            </w:pPr>
          </w:p>
        </w:tc>
        <w:tc>
          <w:tcPr>
            <w:tcW w:w="630" w:type="dxa"/>
            <w:shd w:val="clear" w:color="auto" w:fill="auto"/>
            <w:vAlign w:val="bottom"/>
            <w:hideMark/>
          </w:tcPr>
          <w:p w14:paraId="74FE21F4"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0CC8547" w14:textId="4B6EAB59" w:rsidR="00E85605" w:rsidRPr="00E52927" w:rsidRDefault="00E85605" w:rsidP="00E52927">
            <w:pPr>
              <w:rPr>
                <w:color w:val="000000"/>
                <w:sz w:val="22"/>
                <w:szCs w:val="22"/>
              </w:rPr>
            </w:pPr>
          </w:p>
        </w:tc>
      </w:tr>
      <w:tr w:rsidR="00E85605" w:rsidRPr="00E52927" w14:paraId="6C73D09C" w14:textId="77777777" w:rsidTr="00382F92">
        <w:trPr>
          <w:trHeight w:val="827"/>
        </w:trPr>
        <w:tc>
          <w:tcPr>
            <w:tcW w:w="568" w:type="dxa"/>
            <w:shd w:val="clear" w:color="auto" w:fill="auto"/>
            <w:noWrap/>
            <w:vAlign w:val="center"/>
          </w:tcPr>
          <w:p w14:paraId="3EE04B09" w14:textId="260B8FC3"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6426276" w14:textId="308FA486" w:rsidR="00E85605" w:rsidRPr="00E52927" w:rsidRDefault="00E85605" w:rsidP="00E52927">
            <w:pPr>
              <w:rPr>
                <w:color w:val="000000"/>
                <w:sz w:val="22"/>
                <w:szCs w:val="22"/>
              </w:rPr>
            </w:pPr>
            <w:r w:rsidRPr="00E52927">
              <w:rPr>
                <w:color w:val="000000"/>
                <w:sz w:val="22"/>
                <w:szCs w:val="22"/>
              </w:rPr>
              <w:t>Germa ç/i, Pika 6, Neni 55, Kreu IX, Ligji 69/12 ( # me 44/23)</w:t>
            </w:r>
          </w:p>
        </w:tc>
        <w:tc>
          <w:tcPr>
            <w:tcW w:w="4430" w:type="dxa"/>
            <w:shd w:val="clear" w:color="auto" w:fill="auto"/>
            <w:hideMark/>
          </w:tcPr>
          <w:p w14:paraId="6BC8373C" w14:textId="77777777" w:rsidR="00E85605" w:rsidRPr="00E52927" w:rsidRDefault="00E85605" w:rsidP="00E52927">
            <w:pPr>
              <w:jc w:val="both"/>
              <w:rPr>
                <w:color w:val="000000"/>
                <w:sz w:val="22"/>
                <w:szCs w:val="22"/>
              </w:rPr>
            </w:pPr>
            <w:r w:rsidRPr="00E52927">
              <w:rPr>
                <w:rFonts w:eastAsiaTheme="minorHAnsi"/>
                <w:bCs/>
                <w:color w:val="000000"/>
                <w:sz w:val="22"/>
                <w:szCs w:val="22"/>
              </w:rPr>
              <w:t>A e ka bërë drejtori i IPAP-së përfundimin e marrëdhënies së punës së nëndrejtorit të IPAP-së, kur ai ka dhënë dorëheqjen?</w:t>
            </w:r>
          </w:p>
        </w:tc>
        <w:tc>
          <w:tcPr>
            <w:tcW w:w="540" w:type="dxa"/>
            <w:shd w:val="clear" w:color="auto" w:fill="auto"/>
            <w:vAlign w:val="bottom"/>
            <w:hideMark/>
          </w:tcPr>
          <w:p w14:paraId="7AFBE810"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9597287" w14:textId="4CD11D87"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78B9489"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12390B9" w14:textId="6D08A0CA" w:rsidR="00E85605" w:rsidRPr="00E52927" w:rsidRDefault="00E85605" w:rsidP="00E52927">
            <w:pPr>
              <w:rPr>
                <w:color w:val="000000"/>
                <w:sz w:val="22"/>
                <w:szCs w:val="22"/>
              </w:rPr>
            </w:pPr>
          </w:p>
        </w:tc>
      </w:tr>
      <w:tr w:rsidR="00E85605" w:rsidRPr="00E52927" w14:paraId="71522409" w14:textId="77777777" w:rsidTr="00382F92">
        <w:trPr>
          <w:trHeight w:val="958"/>
        </w:trPr>
        <w:tc>
          <w:tcPr>
            <w:tcW w:w="568" w:type="dxa"/>
            <w:shd w:val="clear" w:color="auto" w:fill="auto"/>
            <w:noWrap/>
            <w:vAlign w:val="center"/>
          </w:tcPr>
          <w:p w14:paraId="3216F4D9" w14:textId="2496EE01"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560F8F5" w14:textId="105C4DC2" w:rsidR="00E85605" w:rsidRPr="00E52927" w:rsidRDefault="00E85605" w:rsidP="00E52927">
            <w:pPr>
              <w:rPr>
                <w:color w:val="000000"/>
                <w:sz w:val="22"/>
                <w:szCs w:val="22"/>
              </w:rPr>
            </w:pPr>
            <w:r w:rsidRPr="00E52927">
              <w:rPr>
                <w:color w:val="000000"/>
                <w:sz w:val="22"/>
                <w:szCs w:val="22"/>
              </w:rPr>
              <w:t>Germa ç/ii, Pika 6, Neni 55, Kreu IX, Ligji 69/12</w:t>
            </w:r>
            <w:r w:rsidR="00382F92" w:rsidRPr="00E52927">
              <w:rPr>
                <w:color w:val="000000"/>
                <w:sz w:val="22"/>
                <w:szCs w:val="22"/>
              </w:rPr>
              <w:t xml:space="preserve"> </w:t>
            </w:r>
            <w:r w:rsidRPr="00E52927">
              <w:rPr>
                <w:color w:val="000000"/>
                <w:sz w:val="22"/>
                <w:szCs w:val="22"/>
              </w:rPr>
              <w:t>( # me 44/23)</w:t>
            </w:r>
            <w:r w:rsidR="00342108" w:rsidRPr="00E52927">
              <w:rPr>
                <w:color w:val="000000"/>
                <w:sz w:val="22"/>
                <w:szCs w:val="22"/>
              </w:rPr>
              <w:t xml:space="preserve"> </w:t>
            </w:r>
          </w:p>
        </w:tc>
        <w:tc>
          <w:tcPr>
            <w:tcW w:w="4430" w:type="dxa"/>
            <w:shd w:val="clear" w:color="auto" w:fill="auto"/>
            <w:hideMark/>
          </w:tcPr>
          <w:p w14:paraId="743B8AB8" w14:textId="77777777" w:rsidR="00E85605" w:rsidRPr="00E52927" w:rsidRDefault="00E85605" w:rsidP="00E52927">
            <w:pPr>
              <w:jc w:val="both"/>
              <w:rPr>
                <w:color w:val="000000"/>
                <w:sz w:val="22"/>
                <w:szCs w:val="22"/>
              </w:rPr>
            </w:pPr>
            <w:r w:rsidRPr="00E52927">
              <w:rPr>
                <w:rFonts w:eastAsiaTheme="minorHAnsi"/>
                <w:bCs/>
                <w:color w:val="000000"/>
                <w:sz w:val="22"/>
                <w:szCs w:val="22"/>
              </w:rPr>
              <w:t>A e ka bërë drejtori i IPAP-së përfundimin e marrëdhënies së punës së nëndrejtorit të IPAP-së, kur ai ka mbushur moshën e pensionit?</w:t>
            </w:r>
          </w:p>
        </w:tc>
        <w:tc>
          <w:tcPr>
            <w:tcW w:w="540" w:type="dxa"/>
            <w:shd w:val="clear" w:color="auto" w:fill="auto"/>
            <w:vAlign w:val="bottom"/>
            <w:hideMark/>
          </w:tcPr>
          <w:p w14:paraId="2B45AC22"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372564E" w14:textId="6B46D165" w:rsidR="00E85605" w:rsidRPr="00E52927" w:rsidRDefault="00E85605" w:rsidP="00E52927">
            <w:pPr>
              <w:jc w:val="center"/>
              <w:rPr>
                <w:color w:val="000000"/>
                <w:sz w:val="22"/>
                <w:szCs w:val="22"/>
              </w:rPr>
            </w:pPr>
          </w:p>
        </w:tc>
        <w:tc>
          <w:tcPr>
            <w:tcW w:w="630" w:type="dxa"/>
            <w:shd w:val="clear" w:color="auto" w:fill="auto"/>
            <w:vAlign w:val="bottom"/>
            <w:hideMark/>
          </w:tcPr>
          <w:p w14:paraId="6465DCB4"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0784740" w14:textId="316ECBB3" w:rsidR="00E85605" w:rsidRPr="00E52927" w:rsidRDefault="00E85605" w:rsidP="00E52927">
            <w:pPr>
              <w:rPr>
                <w:color w:val="000000"/>
                <w:sz w:val="22"/>
                <w:szCs w:val="22"/>
              </w:rPr>
            </w:pPr>
          </w:p>
        </w:tc>
      </w:tr>
      <w:tr w:rsidR="00E85605" w:rsidRPr="00E52927" w14:paraId="7642BB30" w14:textId="77777777" w:rsidTr="00382F92">
        <w:trPr>
          <w:trHeight w:val="555"/>
        </w:trPr>
        <w:tc>
          <w:tcPr>
            <w:tcW w:w="568" w:type="dxa"/>
            <w:shd w:val="clear" w:color="auto" w:fill="auto"/>
            <w:noWrap/>
            <w:vAlign w:val="center"/>
          </w:tcPr>
          <w:p w14:paraId="773D598A" w14:textId="4D355EC0"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401AEE8" w14:textId="1A992BA1" w:rsidR="00E85605" w:rsidRPr="00E52927" w:rsidRDefault="00E85605" w:rsidP="00E52927">
            <w:pPr>
              <w:rPr>
                <w:color w:val="000000"/>
                <w:sz w:val="22"/>
                <w:szCs w:val="22"/>
              </w:rPr>
            </w:pPr>
            <w:r w:rsidRPr="00E52927">
              <w:rPr>
                <w:color w:val="000000"/>
                <w:sz w:val="22"/>
                <w:szCs w:val="22"/>
              </w:rPr>
              <w:t>Germa ç/iii, Pika 6, Neni 55, Kreu IX, Ligji 69/12</w:t>
            </w:r>
            <w:r w:rsidR="00382F92" w:rsidRPr="00E52927">
              <w:rPr>
                <w:color w:val="000000"/>
                <w:sz w:val="22"/>
                <w:szCs w:val="22"/>
              </w:rPr>
              <w:t xml:space="preserve"> </w:t>
            </w:r>
            <w:r w:rsidRPr="00E52927">
              <w:rPr>
                <w:color w:val="000000"/>
                <w:sz w:val="22"/>
                <w:szCs w:val="22"/>
              </w:rPr>
              <w:t>( # me 44/23)</w:t>
            </w:r>
            <w:r w:rsidR="00342108" w:rsidRPr="00E52927">
              <w:rPr>
                <w:color w:val="000000"/>
                <w:sz w:val="22"/>
                <w:szCs w:val="22"/>
              </w:rPr>
              <w:t xml:space="preserve"> </w:t>
            </w:r>
          </w:p>
        </w:tc>
        <w:tc>
          <w:tcPr>
            <w:tcW w:w="4430" w:type="dxa"/>
            <w:shd w:val="clear" w:color="auto" w:fill="auto"/>
            <w:hideMark/>
          </w:tcPr>
          <w:p w14:paraId="0F9FDACB" w14:textId="77777777" w:rsidR="00E85605" w:rsidRPr="00E52927" w:rsidRDefault="00E85605" w:rsidP="00E52927">
            <w:pPr>
              <w:jc w:val="both"/>
              <w:rPr>
                <w:color w:val="000000"/>
                <w:sz w:val="22"/>
                <w:szCs w:val="22"/>
              </w:rPr>
            </w:pPr>
            <w:r w:rsidRPr="00E52927">
              <w:rPr>
                <w:rFonts w:eastAsiaTheme="minorHAnsi"/>
                <w:bCs/>
                <w:color w:val="000000"/>
                <w:sz w:val="22"/>
                <w:szCs w:val="22"/>
              </w:rPr>
              <w:t>A e ka bërë drejtori i IPAP-së përfundimin e marrëdhënies së punës së nëndrejtorit të IPAP-së, kur me vendim të komisionit mjekoligjor është provuar paaftësia për kryerjen e detyrave?</w:t>
            </w:r>
          </w:p>
        </w:tc>
        <w:tc>
          <w:tcPr>
            <w:tcW w:w="540" w:type="dxa"/>
            <w:shd w:val="clear" w:color="auto" w:fill="auto"/>
            <w:vAlign w:val="bottom"/>
            <w:hideMark/>
          </w:tcPr>
          <w:p w14:paraId="02994F6D"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1197A40" w14:textId="79EC2AA7"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973EBD9"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F8D9965" w14:textId="53800668" w:rsidR="00E85605" w:rsidRPr="00E52927" w:rsidRDefault="00E85605" w:rsidP="00E52927">
            <w:pPr>
              <w:rPr>
                <w:color w:val="000000"/>
                <w:sz w:val="22"/>
                <w:szCs w:val="22"/>
              </w:rPr>
            </w:pPr>
          </w:p>
        </w:tc>
      </w:tr>
      <w:tr w:rsidR="00E85605" w:rsidRPr="00E52927" w14:paraId="3869540A" w14:textId="77777777" w:rsidTr="00382F92">
        <w:trPr>
          <w:trHeight w:val="697"/>
        </w:trPr>
        <w:tc>
          <w:tcPr>
            <w:tcW w:w="568" w:type="dxa"/>
            <w:shd w:val="clear" w:color="auto" w:fill="auto"/>
            <w:noWrap/>
            <w:vAlign w:val="center"/>
          </w:tcPr>
          <w:p w14:paraId="7914183F" w14:textId="1380C30B"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24BCDD5" w14:textId="4FBDFBCB" w:rsidR="00E85605" w:rsidRPr="00E52927" w:rsidRDefault="00E85605" w:rsidP="00E52927">
            <w:pPr>
              <w:rPr>
                <w:color w:val="000000"/>
                <w:sz w:val="22"/>
                <w:szCs w:val="22"/>
              </w:rPr>
            </w:pPr>
            <w:r w:rsidRPr="00E52927">
              <w:rPr>
                <w:color w:val="000000"/>
                <w:sz w:val="22"/>
                <w:szCs w:val="22"/>
              </w:rPr>
              <w:t>Germa ç/</w:t>
            </w:r>
            <w:r w:rsidR="009D35D6" w:rsidRPr="00E52927">
              <w:rPr>
                <w:color w:val="000000"/>
                <w:sz w:val="22"/>
                <w:szCs w:val="22"/>
              </w:rPr>
              <w:t>i</w:t>
            </w:r>
            <w:r w:rsidRPr="00E52927">
              <w:rPr>
                <w:color w:val="000000"/>
                <w:sz w:val="22"/>
                <w:szCs w:val="22"/>
              </w:rPr>
              <w:t>v, Pika 6, Neni 55, Kreu IX, Ligji 69/12 ( # me 44/23)</w:t>
            </w:r>
            <w:r w:rsidR="00342108" w:rsidRPr="00E52927">
              <w:rPr>
                <w:color w:val="000000"/>
                <w:sz w:val="22"/>
                <w:szCs w:val="22"/>
              </w:rPr>
              <w:t xml:space="preserve"> </w:t>
            </w:r>
          </w:p>
        </w:tc>
        <w:tc>
          <w:tcPr>
            <w:tcW w:w="4430" w:type="dxa"/>
            <w:shd w:val="clear" w:color="auto" w:fill="auto"/>
            <w:hideMark/>
          </w:tcPr>
          <w:p w14:paraId="012431DC" w14:textId="77777777" w:rsidR="00E85605" w:rsidRPr="00E52927" w:rsidRDefault="00E85605" w:rsidP="00E52927">
            <w:pPr>
              <w:jc w:val="both"/>
              <w:rPr>
                <w:color w:val="000000"/>
                <w:sz w:val="22"/>
                <w:szCs w:val="22"/>
              </w:rPr>
            </w:pPr>
            <w:r w:rsidRPr="00E52927">
              <w:rPr>
                <w:rFonts w:eastAsiaTheme="minorHAnsi"/>
                <w:bCs/>
                <w:color w:val="000000"/>
                <w:sz w:val="22"/>
                <w:szCs w:val="22"/>
              </w:rPr>
              <w:t xml:space="preserve">A e ka bërë drejtori i IPAP-së përfundimin e marrëdhënies së punës së nëndrejtorit të IPAP-së, kur ndaj tij ka marrë masë disiplinore të largimit nga puna? </w:t>
            </w:r>
          </w:p>
        </w:tc>
        <w:tc>
          <w:tcPr>
            <w:tcW w:w="540" w:type="dxa"/>
            <w:shd w:val="clear" w:color="auto" w:fill="auto"/>
            <w:vAlign w:val="bottom"/>
            <w:hideMark/>
          </w:tcPr>
          <w:p w14:paraId="6499715A"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4768CB3" w14:textId="072E1B6D" w:rsidR="00E85605" w:rsidRPr="00E52927" w:rsidRDefault="00E85605" w:rsidP="00E52927">
            <w:pPr>
              <w:jc w:val="center"/>
              <w:rPr>
                <w:color w:val="000000"/>
                <w:sz w:val="22"/>
                <w:szCs w:val="22"/>
              </w:rPr>
            </w:pPr>
          </w:p>
        </w:tc>
        <w:tc>
          <w:tcPr>
            <w:tcW w:w="630" w:type="dxa"/>
            <w:shd w:val="clear" w:color="auto" w:fill="auto"/>
            <w:vAlign w:val="bottom"/>
            <w:hideMark/>
          </w:tcPr>
          <w:p w14:paraId="03009EC0"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2419120" w14:textId="605990E3" w:rsidR="00E85605" w:rsidRPr="00E52927" w:rsidRDefault="00E85605" w:rsidP="00E52927">
            <w:pPr>
              <w:rPr>
                <w:color w:val="000000"/>
                <w:sz w:val="22"/>
                <w:szCs w:val="22"/>
              </w:rPr>
            </w:pPr>
          </w:p>
        </w:tc>
      </w:tr>
      <w:tr w:rsidR="00E85605" w:rsidRPr="00E52927" w14:paraId="41960F36" w14:textId="77777777" w:rsidTr="00382F92">
        <w:trPr>
          <w:trHeight w:val="981"/>
        </w:trPr>
        <w:tc>
          <w:tcPr>
            <w:tcW w:w="568" w:type="dxa"/>
            <w:shd w:val="clear" w:color="auto" w:fill="auto"/>
            <w:noWrap/>
            <w:vAlign w:val="center"/>
          </w:tcPr>
          <w:p w14:paraId="3BC9CE30" w14:textId="4DC747ED"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A006430" w14:textId="61AD4DA2" w:rsidR="00E85605" w:rsidRPr="00E52927" w:rsidRDefault="00E85605" w:rsidP="00E52927">
            <w:pPr>
              <w:rPr>
                <w:color w:val="000000"/>
                <w:sz w:val="22"/>
                <w:szCs w:val="22"/>
              </w:rPr>
            </w:pPr>
            <w:r w:rsidRPr="00E52927">
              <w:rPr>
                <w:color w:val="000000"/>
                <w:sz w:val="22"/>
                <w:szCs w:val="22"/>
              </w:rPr>
              <w:t>Germa a, Pika 7, Neni 55, Kreu IX, Ligji 69/12 ( # me 44/23)</w:t>
            </w:r>
            <w:r w:rsidR="00342108" w:rsidRPr="00E52927">
              <w:rPr>
                <w:color w:val="000000"/>
                <w:sz w:val="22"/>
                <w:szCs w:val="22"/>
              </w:rPr>
              <w:t xml:space="preserve"> </w:t>
            </w:r>
          </w:p>
        </w:tc>
        <w:tc>
          <w:tcPr>
            <w:tcW w:w="4430" w:type="dxa"/>
            <w:shd w:val="clear" w:color="auto" w:fill="auto"/>
            <w:hideMark/>
          </w:tcPr>
          <w:p w14:paraId="4C102D99" w14:textId="77777777" w:rsidR="00E85605" w:rsidRPr="00E52927" w:rsidRDefault="00E85605" w:rsidP="00E52927">
            <w:pPr>
              <w:jc w:val="both"/>
              <w:rPr>
                <w:color w:val="000000"/>
                <w:sz w:val="22"/>
                <w:szCs w:val="22"/>
              </w:rPr>
            </w:pPr>
            <w:r w:rsidRPr="00E52927">
              <w:rPr>
                <w:rFonts w:eastAsiaTheme="minorHAnsi"/>
                <w:bCs/>
                <w:color w:val="000000"/>
                <w:sz w:val="22"/>
                <w:szCs w:val="22"/>
              </w:rPr>
              <w:t>A janë dhënë masat e sipërcituara ndaj drejtorit dhe nëndrejtorit të institucionit arsimor parauniversitar publik në proporcion me shkeljen dhe a janë bazuar në shkallën e pakujdesisë?</w:t>
            </w:r>
          </w:p>
        </w:tc>
        <w:tc>
          <w:tcPr>
            <w:tcW w:w="540" w:type="dxa"/>
            <w:shd w:val="clear" w:color="auto" w:fill="auto"/>
            <w:vAlign w:val="bottom"/>
            <w:hideMark/>
          </w:tcPr>
          <w:p w14:paraId="23B22E36"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DCFD98D" w14:textId="2D9E49E9" w:rsidR="00E85605" w:rsidRPr="00E52927" w:rsidRDefault="00E85605" w:rsidP="00E52927">
            <w:pPr>
              <w:jc w:val="center"/>
              <w:rPr>
                <w:color w:val="000000"/>
                <w:sz w:val="22"/>
                <w:szCs w:val="22"/>
              </w:rPr>
            </w:pPr>
          </w:p>
        </w:tc>
        <w:tc>
          <w:tcPr>
            <w:tcW w:w="630" w:type="dxa"/>
            <w:shd w:val="clear" w:color="auto" w:fill="auto"/>
            <w:vAlign w:val="bottom"/>
            <w:hideMark/>
          </w:tcPr>
          <w:p w14:paraId="59D9E304"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7FB5FC6" w14:textId="73E9227F" w:rsidR="00E85605" w:rsidRPr="00E52927" w:rsidRDefault="00E85605" w:rsidP="00E52927">
            <w:pPr>
              <w:rPr>
                <w:color w:val="000000"/>
                <w:sz w:val="22"/>
                <w:szCs w:val="22"/>
              </w:rPr>
            </w:pPr>
          </w:p>
        </w:tc>
      </w:tr>
      <w:tr w:rsidR="00E85605" w:rsidRPr="00E52927" w14:paraId="05AD381D" w14:textId="77777777" w:rsidTr="00382F92">
        <w:trPr>
          <w:trHeight w:val="701"/>
        </w:trPr>
        <w:tc>
          <w:tcPr>
            <w:tcW w:w="568" w:type="dxa"/>
            <w:shd w:val="clear" w:color="auto" w:fill="auto"/>
            <w:noWrap/>
            <w:vAlign w:val="center"/>
          </w:tcPr>
          <w:p w14:paraId="34D2741E" w14:textId="711F1B26"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66F740E2" w14:textId="41873DA8" w:rsidR="00E85605" w:rsidRPr="00E52927" w:rsidRDefault="00E85605" w:rsidP="00E52927">
            <w:pPr>
              <w:rPr>
                <w:color w:val="000000"/>
                <w:sz w:val="22"/>
                <w:szCs w:val="22"/>
              </w:rPr>
            </w:pPr>
            <w:r w:rsidRPr="00E52927">
              <w:rPr>
                <w:color w:val="000000"/>
                <w:sz w:val="22"/>
                <w:szCs w:val="22"/>
              </w:rPr>
              <w:t>Germa b, Pika 7, Neni 55, Kreu IX, Ligji 69/12 ( # me 44/23)</w:t>
            </w:r>
            <w:r w:rsidR="00342108" w:rsidRPr="00E52927">
              <w:rPr>
                <w:color w:val="000000"/>
                <w:sz w:val="22"/>
                <w:szCs w:val="22"/>
              </w:rPr>
              <w:t xml:space="preserve">  </w:t>
            </w:r>
          </w:p>
        </w:tc>
        <w:tc>
          <w:tcPr>
            <w:tcW w:w="4430" w:type="dxa"/>
            <w:shd w:val="clear" w:color="auto" w:fill="auto"/>
            <w:hideMark/>
          </w:tcPr>
          <w:p w14:paraId="36811444" w14:textId="77777777" w:rsidR="00E85605" w:rsidRPr="00E52927" w:rsidRDefault="00E85605" w:rsidP="00E52927">
            <w:pPr>
              <w:jc w:val="both"/>
              <w:rPr>
                <w:color w:val="000000"/>
                <w:sz w:val="22"/>
                <w:szCs w:val="22"/>
              </w:rPr>
            </w:pPr>
            <w:r w:rsidRPr="00E52927">
              <w:rPr>
                <w:rFonts w:eastAsiaTheme="minorHAnsi"/>
                <w:bCs/>
                <w:color w:val="000000"/>
                <w:sz w:val="22"/>
                <w:szCs w:val="22"/>
              </w:rPr>
              <w:t>A janë dhënë masat e sipërcituara ndaj drejtorit dhe nëndrejtorit të institucionit arsimor parauniversitar publik në proporcion me shkeljen dhe a janë bazuar në shpeshtësinë e kryerjes së veprimit ose mosveprimit apo sjelljes?</w:t>
            </w:r>
          </w:p>
        </w:tc>
        <w:tc>
          <w:tcPr>
            <w:tcW w:w="540" w:type="dxa"/>
            <w:shd w:val="clear" w:color="auto" w:fill="auto"/>
            <w:vAlign w:val="bottom"/>
            <w:hideMark/>
          </w:tcPr>
          <w:p w14:paraId="10F33957"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EB7C7F4" w14:textId="16BCBCCE" w:rsidR="00E85605" w:rsidRPr="00E52927" w:rsidRDefault="00E85605" w:rsidP="00E52927">
            <w:pPr>
              <w:jc w:val="center"/>
              <w:rPr>
                <w:color w:val="000000"/>
                <w:sz w:val="22"/>
                <w:szCs w:val="22"/>
              </w:rPr>
            </w:pPr>
          </w:p>
        </w:tc>
        <w:tc>
          <w:tcPr>
            <w:tcW w:w="630" w:type="dxa"/>
            <w:shd w:val="clear" w:color="auto" w:fill="auto"/>
            <w:vAlign w:val="bottom"/>
            <w:hideMark/>
          </w:tcPr>
          <w:p w14:paraId="5B7EB2EE"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0B7C92A" w14:textId="099D37A2" w:rsidR="00E85605" w:rsidRPr="00E52927" w:rsidRDefault="00E85605" w:rsidP="00E52927">
            <w:pPr>
              <w:rPr>
                <w:color w:val="000000"/>
                <w:sz w:val="22"/>
                <w:szCs w:val="22"/>
              </w:rPr>
            </w:pPr>
          </w:p>
        </w:tc>
      </w:tr>
      <w:tr w:rsidR="00E85605" w:rsidRPr="00E52927" w14:paraId="3CDD9692" w14:textId="77777777" w:rsidTr="00382F92">
        <w:trPr>
          <w:trHeight w:val="1130"/>
        </w:trPr>
        <w:tc>
          <w:tcPr>
            <w:tcW w:w="568" w:type="dxa"/>
            <w:shd w:val="clear" w:color="auto" w:fill="auto"/>
            <w:noWrap/>
            <w:vAlign w:val="center"/>
          </w:tcPr>
          <w:p w14:paraId="614E5A91" w14:textId="516168A8"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2CC2C03" w14:textId="71F17DBB" w:rsidR="00E85605" w:rsidRPr="00E52927" w:rsidRDefault="00E85605" w:rsidP="00E52927">
            <w:pPr>
              <w:rPr>
                <w:color w:val="000000"/>
                <w:sz w:val="22"/>
                <w:szCs w:val="22"/>
              </w:rPr>
            </w:pPr>
            <w:r w:rsidRPr="00E52927">
              <w:rPr>
                <w:color w:val="000000"/>
                <w:sz w:val="22"/>
                <w:szCs w:val="22"/>
              </w:rPr>
              <w:t>Germa c, Pika 7, Neni 55, Kreu IX, Ligji 69/12 ( # me 44/23)</w:t>
            </w:r>
          </w:p>
        </w:tc>
        <w:tc>
          <w:tcPr>
            <w:tcW w:w="4430" w:type="dxa"/>
            <w:shd w:val="clear" w:color="auto" w:fill="auto"/>
            <w:hideMark/>
          </w:tcPr>
          <w:p w14:paraId="6DC10E1C" w14:textId="77777777" w:rsidR="00E85605" w:rsidRPr="00E52927" w:rsidRDefault="00E85605" w:rsidP="00E52927">
            <w:pPr>
              <w:jc w:val="both"/>
              <w:rPr>
                <w:color w:val="000000"/>
                <w:sz w:val="22"/>
                <w:szCs w:val="22"/>
              </w:rPr>
            </w:pPr>
            <w:r w:rsidRPr="00E52927">
              <w:rPr>
                <w:rFonts w:eastAsiaTheme="minorHAnsi"/>
                <w:bCs/>
                <w:color w:val="000000"/>
                <w:sz w:val="22"/>
                <w:szCs w:val="22"/>
              </w:rPr>
              <w:t>A janë dhënë masat e sipërcituara ndaj drejtorit dhe nëndrejtorit të institucionit arsimor parauniversitar publik në proporcion me përvojën dhe pozicionin në sistemin arsimor?</w:t>
            </w:r>
          </w:p>
        </w:tc>
        <w:tc>
          <w:tcPr>
            <w:tcW w:w="540" w:type="dxa"/>
            <w:shd w:val="clear" w:color="auto" w:fill="auto"/>
            <w:vAlign w:val="bottom"/>
            <w:hideMark/>
          </w:tcPr>
          <w:p w14:paraId="224729A8"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6882160" w14:textId="598BE266" w:rsidR="00E85605" w:rsidRPr="00E52927" w:rsidRDefault="00E85605" w:rsidP="00E52927">
            <w:pPr>
              <w:jc w:val="center"/>
              <w:rPr>
                <w:color w:val="000000"/>
                <w:sz w:val="22"/>
                <w:szCs w:val="22"/>
              </w:rPr>
            </w:pPr>
          </w:p>
        </w:tc>
        <w:tc>
          <w:tcPr>
            <w:tcW w:w="630" w:type="dxa"/>
            <w:shd w:val="clear" w:color="auto" w:fill="auto"/>
            <w:vAlign w:val="bottom"/>
            <w:hideMark/>
          </w:tcPr>
          <w:p w14:paraId="4F752EC6"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02DB9486" w14:textId="49E0577C" w:rsidR="00E85605" w:rsidRPr="00E52927" w:rsidRDefault="00E85605" w:rsidP="00E52927">
            <w:pPr>
              <w:rPr>
                <w:color w:val="000000"/>
                <w:sz w:val="22"/>
                <w:szCs w:val="22"/>
              </w:rPr>
            </w:pPr>
          </w:p>
        </w:tc>
      </w:tr>
      <w:tr w:rsidR="00E85605" w:rsidRPr="00E52927" w14:paraId="34D8AA42" w14:textId="77777777" w:rsidTr="00382F92">
        <w:trPr>
          <w:trHeight w:val="1262"/>
        </w:trPr>
        <w:tc>
          <w:tcPr>
            <w:tcW w:w="568" w:type="dxa"/>
            <w:shd w:val="clear" w:color="auto" w:fill="auto"/>
            <w:noWrap/>
            <w:vAlign w:val="center"/>
          </w:tcPr>
          <w:p w14:paraId="1BE63A3B" w14:textId="20F8C595"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EDA3CDD" w14:textId="3F779405" w:rsidR="00E85605" w:rsidRPr="00E52927" w:rsidRDefault="00E85605" w:rsidP="00E52927">
            <w:pPr>
              <w:rPr>
                <w:color w:val="000000"/>
                <w:sz w:val="22"/>
                <w:szCs w:val="22"/>
              </w:rPr>
            </w:pPr>
            <w:r w:rsidRPr="00E52927">
              <w:rPr>
                <w:color w:val="000000"/>
                <w:sz w:val="22"/>
                <w:szCs w:val="22"/>
              </w:rPr>
              <w:t>Germa ç, Pika 7, Neni 55, Kreu IX, Ligji 69/12 ( # me 44/23)</w:t>
            </w:r>
            <w:r w:rsidR="00342108" w:rsidRPr="00E52927">
              <w:rPr>
                <w:color w:val="000000"/>
                <w:sz w:val="22"/>
                <w:szCs w:val="22"/>
              </w:rPr>
              <w:t xml:space="preserve"> </w:t>
            </w:r>
          </w:p>
        </w:tc>
        <w:tc>
          <w:tcPr>
            <w:tcW w:w="4430" w:type="dxa"/>
            <w:shd w:val="clear" w:color="auto" w:fill="auto"/>
            <w:hideMark/>
          </w:tcPr>
          <w:p w14:paraId="255DC014" w14:textId="77777777" w:rsidR="00E85605" w:rsidRPr="00E52927" w:rsidRDefault="00E85605" w:rsidP="00E52927">
            <w:pPr>
              <w:jc w:val="both"/>
              <w:rPr>
                <w:color w:val="000000"/>
                <w:sz w:val="22"/>
                <w:szCs w:val="22"/>
              </w:rPr>
            </w:pPr>
            <w:r w:rsidRPr="00E52927">
              <w:rPr>
                <w:rFonts w:eastAsiaTheme="minorHAnsi"/>
                <w:bCs/>
                <w:color w:val="000000"/>
                <w:sz w:val="22"/>
                <w:szCs w:val="22"/>
              </w:rPr>
              <w:t>A janë dhënë masat e sipërcituara ndaj drejtorit dhe nëndrejtorit të institucionit arsimor parauniversitar publik në proporcion me shkeljen dhe a janë bazuar në dëmtimin, mundësinë e shkaktimit të dëmtimit ose shkallën e pasojave që kanë ardhur ose mund të vijnë nga veprimi apo mosveprimi?</w:t>
            </w:r>
          </w:p>
        </w:tc>
        <w:tc>
          <w:tcPr>
            <w:tcW w:w="540" w:type="dxa"/>
            <w:shd w:val="clear" w:color="auto" w:fill="auto"/>
            <w:vAlign w:val="bottom"/>
            <w:hideMark/>
          </w:tcPr>
          <w:p w14:paraId="189E9848"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46822547" w14:textId="07C1EF39" w:rsidR="00E85605" w:rsidRPr="00E52927" w:rsidRDefault="00E85605" w:rsidP="00E52927">
            <w:pPr>
              <w:jc w:val="center"/>
              <w:rPr>
                <w:color w:val="000000"/>
                <w:sz w:val="22"/>
                <w:szCs w:val="22"/>
              </w:rPr>
            </w:pPr>
          </w:p>
        </w:tc>
        <w:tc>
          <w:tcPr>
            <w:tcW w:w="630" w:type="dxa"/>
            <w:shd w:val="clear" w:color="auto" w:fill="auto"/>
            <w:vAlign w:val="bottom"/>
            <w:hideMark/>
          </w:tcPr>
          <w:p w14:paraId="09DCDEE7"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F94A707" w14:textId="232621D1" w:rsidR="00E85605" w:rsidRPr="00E52927" w:rsidRDefault="00E85605" w:rsidP="00E52927">
            <w:pPr>
              <w:rPr>
                <w:color w:val="000000"/>
                <w:sz w:val="22"/>
                <w:szCs w:val="22"/>
              </w:rPr>
            </w:pPr>
          </w:p>
        </w:tc>
      </w:tr>
      <w:tr w:rsidR="00913B99" w:rsidRPr="00E52927" w14:paraId="42511AAC" w14:textId="77777777" w:rsidTr="00382F92">
        <w:trPr>
          <w:trHeight w:val="945"/>
        </w:trPr>
        <w:tc>
          <w:tcPr>
            <w:tcW w:w="568" w:type="dxa"/>
            <w:shd w:val="clear" w:color="auto" w:fill="auto"/>
            <w:noWrap/>
            <w:vAlign w:val="center"/>
          </w:tcPr>
          <w:p w14:paraId="77088369" w14:textId="02C0A2B9"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1CA64064" w14:textId="71BC27DB" w:rsidR="00580117" w:rsidRPr="00E52927" w:rsidRDefault="00580117" w:rsidP="00E52927">
            <w:pPr>
              <w:jc w:val="both"/>
              <w:rPr>
                <w:color w:val="000000"/>
                <w:sz w:val="22"/>
                <w:szCs w:val="22"/>
              </w:rPr>
            </w:pPr>
            <w:r w:rsidRPr="00E52927">
              <w:rPr>
                <w:color w:val="000000"/>
                <w:sz w:val="22"/>
                <w:szCs w:val="22"/>
              </w:rPr>
              <w:t>Pika 8, Neni 55, Kreu IX, Ligji 69/12</w:t>
            </w:r>
            <w:r w:rsidR="00382F92" w:rsidRPr="00E52927">
              <w:rPr>
                <w:color w:val="000000"/>
                <w:sz w:val="22"/>
                <w:szCs w:val="22"/>
              </w:rPr>
              <w:t xml:space="preserve"> </w:t>
            </w:r>
            <w:r w:rsidRPr="00E52927">
              <w:rPr>
                <w:color w:val="000000"/>
                <w:sz w:val="22"/>
                <w:szCs w:val="22"/>
              </w:rPr>
              <w:t>( # me 44/23)</w:t>
            </w:r>
            <w:r w:rsidR="00342108" w:rsidRPr="00E52927">
              <w:rPr>
                <w:color w:val="000000"/>
                <w:sz w:val="22"/>
                <w:szCs w:val="22"/>
              </w:rPr>
              <w:t xml:space="preserve"> </w:t>
            </w:r>
          </w:p>
        </w:tc>
        <w:tc>
          <w:tcPr>
            <w:tcW w:w="4430" w:type="dxa"/>
            <w:shd w:val="clear" w:color="auto" w:fill="auto"/>
            <w:hideMark/>
          </w:tcPr>
          <w:p w14:paraId="31010FE0" w14:textId="77777777" w:rsidR="00580117" w:rsidRPr="00E52927" w:rsidRDefault="00580117" w:rsidP="00E52927">
            <w:pPr>
              <w:jc w:val="both"/>
              <w:rPr>
                <w:color w:val="000000"/>
                <w:sz w:val="22"/>
                <w:szCs w:val="22"/>
              </w:rPr>
            </w:pPr>
            <w:r w:rsidRPr="00E52927">
              <w:rPr>
                <w:rFonts w:eastAsiaTheme="minorHAnsi"/>
                <w:bCs/>
                <w:color w:val="000000"/>
                <w:sz w:val="22"/>
                <w:szCs w:val="22"/>
              </w:rPr>
              <w:t xml:space="preserve">A u është dhënë e drejta drejtorit dhe nëndrejtorit, të dëgjohen nga titullari i institucionit përkatës para marrjes së njërës prej masave të sipërcituara? </w:t>
            </w:r>
          </w:p>
        </w:tc>
        <w:tc>
          <w:tcPr>
            <w:tcW w:w="540" w:type="dxa"/>
            <w:shd w:val="clear" w:color="auto" w:fill="auto"/>
            <w:vAlign w:val="bottom"/>
            <w:hideMark/>
          </w:tcPr>
          <w:p w14:paraId="10CACC29" w14:textId="77777777" w:rsidR="00580117" w:rsidRPr="00E52927" w:rsidRDefault="00580117" w:rsidP="00E52927">
            <w:pPr>
              <w:rPr>
                <w:color w:val="000000"/>
                <w:sz w:val="22"/>
                <w:szCs w:val="22"/>
              </w:rPr>
            </w:pPr>
            <w:r w:rsidRPr="00E52927">
              <w:rPr>
                <w:color w:val="000000"/>
                <w:sz w:val="22"/>
                <w:szCs w:val="22"/>
              </w:rPr>
              <w:t> </w:t>
            </w:r>
          </w:p>
        </w:tc>
        <w:tc>
          <w:tcPr>
            <w:tcW w:w="540" w:type="dxa"/>
            <w:shd w:val="clear" w:color="auto" w:fill="auto"/>
            <w:vAlign w:val="bottom"/>
            <w:hideMark/>
          </w:tcPr>
          <w:p w14:paraId="4F06F4D2" w14:textId="77777777" w:rsidR="00580117" w:rsidRPr="00E52927" w:rsidRDefault="00580117" w:rsidP="00E52927">
            <w:pPr>
              <w:rPr>
                <w:color w:val="000000"/>
                <w:sz w:val="22"/>
                <w:szCs w:val="22"/>
              </w:rPr>
            </w:pPr>
            <w:r w:rsidRPr="00E52927">
              <w:rPr>
                <w:color w:val="000000"/>
                <w:sz w:val="22"/>
                <w:szCs w:val="22"/>
              </w:rPr>
              <w:t> </w:t>
            </w:r>
          </w:p>
        </w:tc>
        <w:tc>
          <w:tcPr>
            <w:tcW w:w="630" w:type="dxa"/>
            <w:shd w:val="clear" w:color="auto" w:fill="auto"/>
            <w:vAlign w:val="bottom"/>
            <w:hideMark/>
          </w:tcPr>
          <w:p w14:paraId="58EAF168"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83C09CF" w14:textId="77777777" w:rsidR="00580117" w:rsidRPr="00E52927" w:rsidRDefault="00580117" w:rsidP="00E52927">
            <w:pPr>
              <w:rPr>
                <w:color w:val="000000"/>
                <w:sz w:val="22"/>
                <w:szCs w:val="22"/>
              </w:rPr>
            </w:pPr>
            <w:r w:rsidRPr="00E52927">
              <w:rPr>
                <w:color w:val="000000"/>
                <w:sz w:val="22"/>
                <w:szCs w:val="22"/>
              </w:rPr>
              <w:t> </w:t>
            </w:r>
          </w:p>
        </w:tc>
      </w:tr>
      <w:tr w:rsidR="00913B99" w:rsidRPr="00E52927" w14:paraId="7198A9FB" w14:textId="77777777" w:rsidTr="00382F92">
        <w:trPr>
          <w:trHeight w:val="315"/>
        </w:trPr>
        <w:tc>
          <w:tcPr>
            <w:tcW w:w="568" w:type="dxa"/>
            <w:shd w:val="clear" w:color="auto" w:fill="auto"/>
            <w:noWrap/>
            <w:vAlign w:val="center"/>
          </w:tcPr>
          <w:p w14:paraId="3C791579" w14:textId="332F5286"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0C398665" w14:textId="0C29C38C" w:rsidR="00580117" w:rsidRPr="00E52927" w:rsidRDefault="00580117" w:rsidP="00E52927">
            <w:pPr>
              <w:jc w:val="both"/>
              <w:rPr>
                <w:color w:val="000000"/>
                <w:sz w:val="22"/>
                <w:szCs w:val="22"/>
              </w:rPr>
            </w:pPr>
            <w:r w:rsidRPr="00E52927">
              <w:rPr>
                <w:color w:val="000000"/>
                <w:sz w:val="22"/>
                <w:szCs w:val="22"/>
              </w:rPr>
              <w:t> </w:t>
            </w:r>
            <w:r w:rsidR="009562CD" w:rsidRPr="00E52927">
              <w:rPr>
                <w:color w:val="000000"/>
                <w:sz w:val="22"/>
                <w:szCs w:val="22"/>
              </w:rPr>
              <w:t>Pika 8, Neni 55, Kreu IX, Ligji 69/12 ( # me 44/23)</w:t>
            </w:r>
            <w:r w:rsidR="00342108" w:rsidRPr="00E52927">
              <w:rPr>
                <w:color w:val="000000"/>
                <w:sz w:val="22"/>
                <w:szCs w:val="22"/>
              </w:rPr>
              <w:t xml:space="preserve"> </w:t>
            </w:r>
          </w:p>
        </w:tc>
        <w:tc>
          <w:tcPr>
            <w:tcW w:w="4430" w:type="dxa"/>
            <w:shd w:val="clear" w:color="auto" w:fill="auto"/>
            <w:hideMark/>
          </w:tcPr>
          <w:p w14:paraId="15E59674" w14:textId="77777777" w:rsidR="00580117" w:rsidRPr="00E52927" w:rsidRDefault="00580117" w:rsidP="00E52927">
            <w:pPr>
              <w:jc w:val="both"/>
              <w:rPr>
                <w:color w:val="000000"/>
                <w:sz w:val="22"/>
                <w:szCs w:val="22"/>
              </w:rPr>
            </w:pPr>
            <w:r w:rsidRPr="00E52927">
              <w:rPr>
                <w:rFonts w:eastAsiaTheme="minorHAnsi"/>
                <w:bCs/>
                <w:color w:val="000000"/>
                <w:sz w:val="22"/>
                <w:szCs w:val="22"/>
              </w:rPr>
              <w:t>A është dokumentuar seanca dëgjimore me procesverbal?</w:t>
            </w:r>
          </w:p>
        </w:tc>
        <w:tc>
          <w:tcPr>
            <w:tcW w:w="540" w:type="dxa"/>
            <w:vAlign w:val="center"/>
            <w:hideMark/>
          </w:tcPr>
          <w:p w14:paraId="23C997BD" w14:textId="77777777" w:rsidR="00580117" w:rsidRPr="00E52927" w:rsidRDefault="00580117" w:rsidP="00E52927">
            <w:pPr>
              <w:rPr>
                <w:color w:val="000000"/>
                <w:sz w:val="22"/>
                <w:szCs w:val="22"/>
              </w:rPr>
            </w:pPr>
          </w:p>
        </w:tc>
        <w:tc>
          <w:tcPr>
            <w:tcW w:w="540" w:type="dxa"/>
            <w:shd w:val="clear" w:color="auto" w:fill="auto"/>
            <w:vAlign w:val="bottom"/>
            <w:hideMark/>
          </w:tcPr>
          <w:p w14:paraId="07CEFEF6" w14:textId="77777777" w:rsidR="00580117" w:rsidRPr="00E52927" w:rsidRDefault="00580117" w:rsidP="00E52927">
            <w:pPr>
              <w:rPr>
                <w:color w:val="000000"/>
                <w:sz w:val="22"/>
                <w:szCs w:val="22"/>
              </w:rPr>
            </w:pPr>
            <w:r w:rsidRPr="00E52927">
              <w:rPr>
                <w:color w:val="000000"/>
                <w:sz w:val="22"/>
                <w:szCs w:val="22"/>
              </w:rPr>
              <w:t> </w:t>
            </w:r>
          </w:p>
        </w:tc>
        <w:tc>
          <w:tcPr>
            <w:tcW w:w="630" w:type="dxa"/>
            <w:vAlign w:val="center"/>
            <w:hideMark/>
          </w:tcPr>
          <w:p w14:paraId="2B17D9EB" w14:textId="77777777" w:rsidR="00580117" w:rsidRPr="00E52927" w:rsidRDefault="00580117" w:rsidP="00E52927">
            <w:pPr>
              <w:rPr>
                <w:color w:val="000000"/>
                <w:sz w:val="22"/>
                <w:szCs w:val="22"/>
              </w:rPr>
            </w:pPr>
          </w:p>
        </w:tc>
        <w:tc>
          <w:tcPr>
            <w:tcW w:w="1231" w:type="dxa"/>
            <w:shd w:val="clear" w:color="auto" w:fill="auto"/>
            <w:noWrap/>
            <w:vAlign w:val="bottom"/>
            <w:hideMark/>
          </w:tcPr>
          <w:p w14:paraId="4D0FC8D6"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64E772D6" w14:textId="77777777" w:rsidTr="00382F92">
        <w:trPr>
          <w:trHeight w:val="945"/>
        </w:trPr>
        <w:tc>
          <w:tcPr>
            <w:tcW w:w="568" w:type="dxa"/>
            <w:shd w:val="clear" w:color="auto" w:fill="auto"/>
            <w:noWrap/>
            <w:vAlign w:val="center"/>
          </w:tcPr>
          <w:p w14:paraId="08BE0623" w14:textId="397DA4D1"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it-IT"/>
              </w:rPr>
            </w:pPr>
          </w:p>
        </w:tc>
        <w:tc>
          <w:tcPr>
            <w:tcW w:w="1984" w:type="dxa"/>
            <w:shd w:val="clear" w:color="auto" w:fill="auto"/>
            <w:noWrap/>
            <w:vAlign w:val="center"/>
            <w:hideMark/>
          </w:tcPr>
          <w:p w14:paraId="7CFE1B3E" w14:textId="77777777" w:rsidR="00580117" w:rsidRPr="00E52927" w:rsidRDefault="00580117" w:rsidP="00E52927">
            <w:pPr>
              <w:jc w:val="both"/>
              <w:rPr>
                <w:color w:val="000000"/>
                <w:sz w:val="22"/>
                <w:szCs w:val="22"/>
              </w:rPr>
            </w:pPr>
            <w:r w:rsidRPr="00E52927">
              <w:rPr>
                <w:color w:val="000000"/>
                <w:sz w:val="22"/>
                <w:szCs w:val="22"/>
              </w:rPr>
              <w:t>Pika 9, Neni 55, Kreu IX, Ligji 69/12 </w:t>
            </w:r>
          </w:p>
        </w:tc>
        <w:tc>
          <w:tcPr>
            <w:tcW w:w="4430" w:type="dxa"/>
            <w:shd w:val="clear" w:color="auto" w:fill="auto"/>
            <w:hideMark/>
          </w:tcPr>
          <w:p w14:paraId="3B681202" w14:textId="77777777" w:rsidR="00580117" w:rsidRPr="00E52927" w:rsidRDefault="00580117" w:rsidP="00E52927">
            <w:pPr>
              <w:jc w:val="both"/>
              <w:rPr>
                <w:color w:val="000000"/>
                <w:sz w:val="22"/>
                <w:szCs w:val="22"/>
              </w:rPr>
            </w:pPr>
            <w:r w:rsidRPr="00E52927">
              <w:rPr>
                <w:rFonts w:eastAsiaTheme="minorHAnsi"/>
                <w:bCs/>
                <w:color w:val="000000"/>
                <w:sz w:val="22"/>
                <w:szCs w:val="22"/>
              </w:rPr>
              <w:t xml:space="preserve">A është kryer emërimi dhe/ose shkarkimi i drejtorit dhe nëndrejtorit në institucionin arsimor privat sipas procedurave të përcaktuara nga vetë institucioni në rregulloren e tij? </w:t>
            </w:r>
          </w:p>
        </w:tc>
        <w:tc>
          <w:tcPr>
            <w:tcW w:w="540" w:type="dxa"/>
            <w:shd w:val="clear" w:color="auto" w:fill="auto"/>
            <w:vAlign w:val="bottom"/>
            <w:hideMark/>
          </w:tcPr>
          <w:p w14:paraId="2287B391"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4B00772D"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6BE8C758"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C347E8B" w14:textId="77777777" w:rsidR="00580117" w:rsidRPr="00E52927" w:rsidRDefault="00580117" w:rsidP="00E52927">
            <w:pPr>
              <w:rPr>
                <w:color w:val="000000"/>
                <w:sz w:val="22"/>
                <w:szCs w:val="22"/>
              </w:rPr>
            </w:pPr>
            <w:r w:rsidRPr="00E52927">
              <w:rPr>
                <w:color w:val="000000"/>
                <w:sz w:val="22"/>
                <w:szCs w:val="22"/>
              </w:rPr>
              <w:t> </w:t>
            </w:r>
          </w:p>
        </w:tc>
      </w:tr>
      <w:tr w:rsidR="00913B99" w:rsidRPr="00E52927" w14:paraId="22679618" w14:textId="77777777" w:rsidTr="00382F92">
        <w:trPr>
          <w:trHeight w:val="945"/>
        </w:trPr>
        <w:tc>
          <w:tcPr>
            <w:tcW w:w="568" w:type="dxa"/>
            <w:shd w:val="clear" w:color="auto" w:fill="auto"/>
            <w:noWrap/>
            <w:vAlign w:val="center"/>
          </w:tcPr>
          <w:p w14:paraId="1E2D5B81" w14:textId="2428B102"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4D1C1C95" w14:textId="77777777" w:rsidR="00580117" w:rsidRPr="00E52927" w:rsidRDefault="00580117" w:rsidP="00E52927">
            <w:pPr>
              <w:jc w:val="both"/>
              <w:rPr>
                <w:color w:val="000000"/>
                <w:sz w:val="22"/>
                <w:szCs w:val="22"/>
              </w:rPr>
            </w:pPr>
            <w:r w:rsidRPr="00E52927">
              <w:rPr>
                <w:color w:val="000000"/>
                <w:sz w:val="22"/>
                <w:szCs w:val="22"/>
              </w:rPr>
              <w:t> </w:t>
            </w:r>
            <w:r w:rsidR="009562CD" w:rsidRPr="00E52927">
              <w:rPr>
                <w:color w:val="000000"/>
                <w:sz w:val="22"/>
                <w:szCs w:val="22"/>
              </w:rPr>
              <w:t>Pika 9, Neni 55, Kreu IX, Ligji 69/12 </w:t>
            </w:r>
          </w:p>
        </w:tc>
        <w:tc>
          <w:tcPr>
            <w:tcW w:w="4430" w:type="dxa"/>
            <w:shd w:val="clear" w:color="auto" w:fill="auto"/>
            <w:hideMark/>
          </w:tcPr>
          <w:p w14:paraId="4A816D39" w14:textId="77777777" w:rsidR="00580117" w:rsidRPr="00E52927" w:rsidRDefault="00580117" w:rsidP="00E52927">
            <w:pPr>
              <w:jc w:val="both"/>
              <w:rPr>
                <w:color w:val="000000"/>
                <w:sz w:val="22"/>
                <w:szCs w:val="22"/>
              </w:rPr>
            </w:pPr>
            <w:r w:rsidRPr="00E52927">
              <w:rPr>
                <w:rFonts w:eastAsiaTheme="minorHAnsi"/>
                <w:bCs/>
                <w:color w:val="000000"/>
                <w:sz w:val="22"/>
                <w:szCs w:val="22"/>
              </w:rPr>
              <w:t>A janë kriteret e kualifikimit, të përcaktuara për drejtorin dhe nëndrejtorin e institucionit arsimor publik, të njëjta edhe për drejtorin dhe nëndrejtorin e institucionit arsimor privat?</w:t>
            </w:r>
          </w:p>
        </w:tc>
        <w:tc>
          <w:tcPr>
            <w:tcW w:w="540" w:type="dxa"/>
            <w:vAlign w:val="center"/>
            <w:hideMark/>
          </w:tcPr>
          <w:p w14:paraId="62480F87" w14:textId="77777777" w:rsidR="00580117" w:rsidRPr="00E52927" w:rsidRDefault="00580117" w:rsidP="00E52927">
            <w:pPr>
              <w:rPr>
                <w:color w:val="000000"/>
                <w:sz w:val="22"/>
                <w:szCs w:val="22"/>
              </w:rPr>
            </w:pPr>
          </w:p>
        </w:tc>
        <w:tc>
          <w:tcPr>
            <w:tcW w:w="540" w:type="dxa"/>
            <w:shd w:val="clear" w:color="auto" w:fill="auto"/>
            <w:vAlign w:val="bottom"/>
            <w:hideMark/>
          </w:tcPr>
          <w:p w14:paraId="0188967F"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7002418D" w14:textId="77777777" w:rsidR="00580117" w:rsidRPr="00E52927" w:rsidRDefault="00580117" w:rsidP="00E52927">
            <w:pPr>
              <w:rPr>
                <w:color w:val="000000"/>
                <w:sz w:val="22"/>
                <w:szCs w:val="22"/>
              </w:rPr>
            </w:pPr>
          </w:p>
        </w:tc>
        <w:tc>
          <w:tcPr>
            <w:tcW w:w="1231" w:type="dxa"/>
            <w:shd w:val="clear" w:color="auto" w:fill="auto"/>
            <w:noWrap/>
            <w:vAlign w:val="bottom"/>
            <w:hideMark/>
          </w:tcPr>
          <w:p w14:paraId="2199C000" w14:textId="77777777" w:rsidR="00580117" w:rsidRPr="00E52927" w:rsidRDefault="00580117" w:rsidP="00E52927">
            <w:pPr>
              <w:rPr>
                <w:color w:val="000000"/>
                <w:sz w:val="22"/>
                <w:szCs w:val="22"/>
              </w:rPr>
            </w:pPr>
            <w:r w:rsidRPr="00E52927">
              <w:rPr>
                <w:color w:val="000000"/>
                <w:sz w:val="22"/>
                <w:szCs w:val="22"/>
              </w:rPr>
              <w:t> </w:t>
            </w:r>
          </w:p>
        </w:tc>
      </w:tr>
      <w:tr w:rsidR="00E85605" w:rsidRPr="00E52927" w14:paraId="49226890" w14:textId="77777777" w:rsidTr="00382F92">
        <w:trPr>
          <w:trHeight w:val="367"/>
        </w:trPr>
        <w:tc>
          <w:tcPr>
            <w:tcW w:w="568" w:type="dxa"/>
            <w:shd w:val="clear" w:color="auto" w:fill="auto"/>
            <w:noWrap/>
            <w:vAlign w:val="center"/>
          </w:tcPr>
          <w:p w14:paraId="7AF5E53E" w14:textId="481B4D5A"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2DB08ABD" w14:textId="142CEFAE" w:rsidR="00E85605" w:rsidRPr="00E52927" w:rsidRDefault="00E85605" w:rsidP="00E52927">
            <w:pPr>
              <w:rPr>
                <w:color w:val="000000"/>
                <w:sz w:val="22"/>
                <w:szCs w:val="22"/>
              </w:rPr>
            </w:pPr>
            <w:r w:rsidRPr="00E52927">
              <w:rPr>
                <w:color w:val="000000"/>
                <w:sz w:val="22"/>
                <w:szCs w:val="22"/>
              </w:rPr>
              <w:t>Pika 10, Neni 55, Kreu IX, Ligji 69/12 ( # me 44/23)</w:t>
            </w:r>
            <w:r w:rsidR="00342108" w:rsidRPr="00E52927">
              <w:rPr>
                <w:color w:val="000000"/>
                <w:sz w:val="22"/>
                <w:szCs w:val="22"/>
              </w:rPr>
              <w:t xml:space="preserve"> </w:t>
            </w:r>
          </w:p>
        </w:tc>
        <w:tc>
          <w:tcPr>
            <w:tcW w:w="4430" w:type="dxa"/>
            <w:shd w:val="clear" w:color="auto" w:fill="auto"/>
            <w:hideMark/>
          </w:tcPr>
          <w:p w14:paraId="68C737A5" w14:textId="7B0BE676" w:rsidR="00E85605" w:rsidRPr="00E52927" w:rsidRDefault="00E85605" w:rsidP="00E52927">
            <w:pPr>
              <w:jc w:val="both"/>
              <w:rPr>
                <w:color w:val="000000"/>
                <w:sz w:val="22"/>
                <w:szCs w:val="22"/>
              </w:rPr>
            </w:pPr>
            <w:r w:rsidRPr="00E52927">
              <w:rPr>
                <w:color w:val="000000"/>
                <w:sz w:val="22"/>
                <w:szCs w:val="22"/>
              </w:rPr>
              <w:t>A është kryer emërimi, ulja në detyrë, pezullimi dhe shkarkimi i drejtorit dhe nëndrejtorit të institucionit bazuar në rregullat dhe procedurat e kryera me</w:t>
            </w:r>
            <w:r w:rsidR="00342108" w:rsidRPr="00E52927">
              <w:rPr>
                <w:color w:val="000000"/>
                <w:sz w:val="22"/>
                <w:szCs w:val="22"/>
              </w:rPr>
              <w:t xml:space="preserve"> </w:t>
            </w:r>
            <w:r w:rsidRPr="00E52927">
              <w:rPr>
                <w:color w:val="000000"/>
                <w:sz w:val="22"/>
                <w:szCs w:val="22"/>
              </w:rPr>
              <w:t>udhëzim të ministrit?</w:t>
            </w:r>
          </w:p>
        </w:tc>
        <w:tc>
          <w:tcPr>
            <w:tcW w:w="540" w:type="dxa"/>
            <w:shd w:val="clear" w:color="auto" w:fill="auto"/>
            <w:vAlign w:val="bottom"/>
            <w:hideMark/>
          </w:tcPr>
          <w:p w14:paraId="3DAE9D9E"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CFA3641" w14:textId="193F3984" w:rsidR="00E85605" w:rsidRPr="00E52927" w:rsidRDefault="00E85605" w:rsidP="00E52927">
            <w:pPr>
              <w:jc w:val="center"/>
              <w:rPr>
                <w:color w:val="000000"/>
                <w:sz w:val="22"/>
                <w:szCs w:val="22"/>
              </w:rPr>
            </w:pPr>
          </w:p>
        </w:tc>
        <w:tc>
          <w:tcPr>
            <w:tcW w:w="630" w:type="dxa"/>
            <w:shd w:val="clear" w:color="auto" w:fill="auto"/>
            <w:vAlign w:val="bottom"/>
            <w:hideMark/>
          </w:tcPr>
          <w:p w14:paraId="06004DBC"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A1F2D86" w14:textId="455DCB79" w:rsidR="00E85605" w:rsidRPr="00E52927" w:rsidRDefault="00E85605" w:rsidP="00E52927">
            <w:pPr>
              <w:rPr>
                <w:color w:val="000000"/>
                <w:sz w:val="22"/>
                <w:szCs w:val="22"/>
              </w:rPr>
            </w:pPr>
          </w:p>
        </w:tc>
      </w:tr>
      <w:tr w:rsidR="00580117" w:rsidRPr="00E52927" w14:paraId="4FD7AB48" w14:textId="77777777" w:rsidTr="00382F92">
        <w:trPr>
          <w:trHeight w:val="1260"/>
        </w:trPr>
        <w:tc>
          <w:tcPr>
            <w:tcW w:w="568" w:type="dxa"/>
            <w:shd w:val="clear" w:color="auto" w:fill="auto"/>
            <w:noWrap/>
            <w:vAlign w:val="center"/>
          </w:tcPr>
          <w:p w14:paraId="481231F5" w14:textId="5A73554D"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D134F14" w14:textId="77777777" w:rsidR="00580117" w:rsidRPr="00E52927" w:rsidRDefault="00580117" w:rsidP="00E52927">
            <w:pPr>
              <w:rPr>
                <w:color w:val="000000"/>
                <w:sz w:val="22"/>
                <w:szCs w:val="22"/>
              </w:rPr>
            </w:pPr>
            <w:r w:rsidRPr="00E52927">
              <w:rPr>
                <w:color w:val="000000"/>
                <w:sz w:val="22"/>
                <w:szCs w:val="22"/>
              </w:rPr>
              <w:t>Pika 1, Neni 55/1, Kreu IX, Ligji 69/12 (shtuar me 48/18) </w:t>
            </w:r>
          </w:p>
        </w:tc>
        <w:tc>
          <w:tcPr>
            <w:tcW w:w="4430" w:type="dxa"/>
            <w:shd w:val="clear" w:color="auto" w:fill="auto"/>
            <w:hideMark/>
          </w:tcPr>
          <w:p w14:paraId="68CDB29E" w14:textId="77777777" w:rsidR="00580117" w:rsidRPr="00E52927" w:rsidRDefault="00580117" w:rsidP="00E52927">
            <w:pPr>
              <w:jc w:val="both"/>
              <w:rPr>
                <w:color w:val="000000"/>
                <w:sz w:val="22"/>
                <w:szCs w:val="22"/>
              </w:rPr>
            </w:pPr>
            <w:r w:rsidRPr="00E52927">
              <w:rPr>
                <w:color w:val="000000"/>
                <w:sz w:val="22"/>
                <w:szCs w:val="22"/>
              </w:rPr>
              <w:t xml:space="preserve">A është emëruar drejtori i institucionit arsimor parashkollor nga kryetari i njësisë së vetëqeverisjes vendore përkatëse, pas propozimit të dy kandidatëve që janë vlerësuar me konkurrim të hapur nga komisioni i vlerësimit? </w:t>
            </w:r>
          </w:p>
        </w:tc>
        <w:tc>
          <w:tcPr>
            <w:tcW w:w="540" w:type="dxa"/>
            <w:shd w:val="clear" w:color="auto" w:fill="auto"/>
            <w:vAlign w:val="bottom"/>
            <w:hideMark/>
          </w:tcPr>
          <w:p w14:paraId="364A3715"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82FF8BE"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4366823D"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E9F499B" w14:textId="77777777" w:rsidR="00580117" w:rsidRPr="00E52927" w:rsidRDefault="00580117" w:rsidP="00E52927">
            <w:pPr>
              <w:rPr>
                <w:color w:val="000000"/>
                <w:sz w:val="22"/>
                <w:szCs w:val="22"/>
              </w:rPr>
            </w:pPr>
            <w:r w:rsidRPr="00E52927">
              <w:rPr>
                <w:color w:val="000000"/>
                <w:sz w:val="22"/>
                <w:szCs w:val="22"/>
              </w:rPr>
              <w:t> </w:t>
            </w:r>
          </w:p>
        </w:tc>
      </w:tr>
      <w:tr w:rsidR="00913B99" w:rsidRPr="00E52927" w14:paraId="7E6F5F56" w14:textId="77777777" w:rsidTr="00382F92">
        <w:trPr>
          <w:trHeight w:val="1575"/>
        </w:trPr>
        <w:tc>
          <w:tcPr>
            <w:tcW w:w="568" w:type="dxa"/>
            <w:shd w:val="clear" w:color="auto" w:fill="auto"/>
            <w:noWrap/>
            <w:vAlign w:val="center"/>
          </w:tcPr>
          <w:p w14:paraId="1FD2B92F" w14:textId="159C627C"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216F33F" w14:textId="0EEE8135" w:rsidR="00580117" w:rsidRPr="00E52927" w:rsidRDefault="00580117" w:rsidP="00E52927">
            <w:pPr>
              <w:rPr>
                <w:color w:val="000000"/>
                <w:sz w:val="22"/>
                <w:szCs w:val="22"/>
              </w:rPr>
            </w:pPr>
            <w:r w:rsidRPr="00E52927">
              <w:rPr>
                <w:color w:val="000000"/>
                <w:sz w:val="22"/>
                <w:szCs w:val="22"/>
              </w:rPr>
              <w:t>Pika 1, Neni 55/1, Kreu IX, Ligji 69/12 (shtuar me 48/18) </w:t>
            </w:r>
          </w:p>
        </w:tc>
        <w:tc>
          <w:tcPr>
            <w:tcW w:w="4430" w:type="dxa"/>
            <w:shd w:val="clear" w:color="auto" w:fill="auto"/>
            <w:hideMark/>
          </w:tcPr>
          <w:p w14:paraId="757EBA69" w14:textId="77777777" w:rsidR="00580117" w:rsidRPr="00E52927" w:rsidRDefault="00580117" w:rsidP="00E52927">
            <w:pPr>
              <w:jc w:val="both"/>
              <w:rPr>
                <w:color w:val="000000"/>
                <w:sz w:val="22"/>
                <w:szCs w:val="22"/>
              </w:rPr>
            </w:pPr>
            <w:r w:rsidRPr="00E52927">
              <w:rPr>
                <w:color w:val="000000"/>
                <w:sz w:val="22"/>
                <w:szCs w:val="22"/>
              </w:rPr>
              <w:t>A përbëhet komisioni i vlerësimit nga një përfaqësues i njësisë së vetëqeverisjes vendore, kryetari i bordit të institucionit, kryetari i këshillit të prindërve të institucionit, një përfaqësues nga njësia arsimore vendore dhe një mësues i zgjedhur nga këshilli i mësuesve?</w:t>
            </w:r>
          </w:p>
        </w:tc>
        <w:tc>
          <w:tcPr>
            <w:tcW w:w="540" w:type="dxa"/>
            <w:vAlign w:val="center"/>
            <w:hideMark/>
          </w:tcPr>
          <w:p w14:paraId="19C2382C" w14:textId="77777777" w:rsidR="00580117" w:rsidRPr="00E52927" w:rsidRDefault="00580117" w:rsidP="00E52927">
            <w:pPr>
              <w:jc w:val="center"/>
              <w:rPr>
                <w:color w:val="000000"/>
                <w:sz w:val="22"/>
                <w:szCs w:val="22"/>
              </w:rPr>
            </w:pPr>
          </w:p>
        </w:tc>
        <w:tc>
          <w:tcPr>
            <w:tcW w:w="540" w:type="dxa"/>
            <w:shd w:val="clear" w:color="auto" w:fill="auto"/>
            <w:vAlign w:val="bottom"/>
            <w:hideMark/>
          </w:tcPr>
          <w:p w14:paraId="4AF1A45C" w14:textId="6EDF7B6F" w:rsidR="00580117" w:rsidRPr="00E52927" w:rsidRDefault="00580117" w:rsidP="00E52927">
            <w:pPr>
              <w:rPr>
                <w:color w:val="000000"/>
                <w:sz w:val="22"/>
                <w:szCs w:val="22"/>
              </w:rPr>
            </w:pPr>
          </w:p>
        </w:tc>
        <w:tc>
          <w:tcPr>
            <w:tcW w:w="630" w:type="dxa"/>
            <w:vAlign w:val="center"/>
            <w:hideMark/>
          </w:tcPr>
          <w:p w14:paraId="333B35FD" w14:textId="77777777" w:rsidR="00580117" w:rsidRPr="00E52927" w:rsidRDefault="00580117" w:rsidP="00E52927">
            <w:pPr>
              <w:jc w:val="center"/>
              <w:rPr>
                <w:color w:val="000000"/>
                <w:sz w:val="22"/>
                <w:szCs w:val="22"/>
              </w:rPr>
            </w:pPr>
          </w:p>
        </w:tc>
        <w:tc>
          <w:tcPr>
            <w:tcW w:w="1231" w:type="dxa"/>
            <w:shd w:val="clear" w:color="auto" w:fill="auto"/>
            <w:noWrap/>
            <w:vAlign w:val="bottom"/>
            <w:hideMark/>
          </w:tcPr>
          <w:p w14:paraId="0192F937"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11DDD0F0" w14:textId="77777777" w:rsidTr="00382F92">
        <w:trPr>
          <w:trHeight w:val="1575"/>
        </w:trPr>
        <w:tc>
          <w:tcPr>
            <w:tcW w:w="568" w:type="dxa"/>
            <w:shd w:val="clear" w:color="auto" w:fill="auto"/>
            <w:noWrap/>
            <w:vAlign w:val="center"/>
          </w:tcPr>
          <w:p w14:paraId="11A95477" w14:textId="2B7AFE06"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281A1FBD" w14:textId="315A5C20" w:rsidR="00580117" w:rsidRPr="00E52927" w:rsidRDefault="00580117" w:rsidP="00E52927">
            <w:pPr>
              <w:rPr>
                <w:color w:val="000000"/>
                <w:sz w:val="22"/>
                <w:szCs w:val="22"/>
              </w:rPr>
            </w:pPr>
            <w:r w:rsidRPr="00E52927">
              <w:rPr>
                <w:color w:val="000000"/>
                <w:sz w:val="22"/>
                <w:szCs w:val="22"/>
              </w:rPr>
              <w:t>Pika 2, Neni 55/1, Kreu IX, Ligji 69/12</w:t>
            </w:r>
            <w:r w:rsidR="002B4EDE" w:rsidRPr="00E52927">
              <w:rPr>
                <w:color w:val="000000"/>
                <w:sz w:val="22"/>
                <w:szCs w:val="22"/>
              </w:rPr>
              <w:t>(</w:t>
            </w:r>
            <w:r w:rsidRPr="00E52927">
              <w:rPr>
                <w:color w:val="000000"/>
                <w:sz w:val="22"/>
                <w:szCs w:val="22"/>
              </w:rPr>
              <w:t> </w:t>
            </w:r>
            <w:r w:rsidR="002B4EDE" w:rsidRPr="00E52927">
              <w:rPr>
                <w:color w:val="000000"/>
                <w:sz w:val="22"/>
                <w:szCs w:val="22"/>
              </w:rPr>
              <w:t>shtuar me 44/23)</w:t>
            </w:r>
          </w:p>
        </w:tc>
        <w:tc>
          <w:tcPr>
            <w:tcW w:w="4430" w:type="dxa"/>
            <w:shd w:val="clear" w:color="auto" w:fill="auto"/>
            <w:hideMark/>
          </w:tcPr>
          <w:p w14:paraId="0D406C95" w14:textId="77777777" w:rsidR="00580117" w:rsidRPr="00E52927" w:rsidRDefault="00580117" w:rsidP="00E52927">
            <w:pPr>
              <w:jc w:val="both"/>
              <w:rPr>
                <w:color w:val="000000"/>
                <w:sz w:val="22"/>
                <w:szCs w:val="22"/>
              </w:rPr>
            </w:pPr>
            <w:r w:rsidRPr="00E52927">
              <w:rPr>
                <w:color w:val="000000"/>
                <w:sz w:val="22"/>
                <w:szCs w:val="22"/>
              </w:rPr>
              <w:t>A ka kandidati për drejtor i institucionit arsimor parashkollor të paktën, pesë vjet përvojë pune si mësues në arsimin parashkollor, a është trajnuar e pajisur me certifikatën e drejtuesit të institucionit arsimor parauniversitar dhe nuk është pjesë, pas emërimit, në forumet drejtuese të partive politike?</w:t>
            </w:r>
          </w:p>
        </w:tc>
        <w:tc>
          <w:tcPr>
            <w:tcW w:w="540" w:type="dxa"/>
            <w:shd w:val="clear" w:color="auto" w:fill="auto"/>
            <w:vAlign w:val="bottom"/>
            <w:hideMark/>
          </w:tcPr>
          <w:p w14:paraId="7B923836"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38376A4"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56B3157"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0C50C68D"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6F13707B" w14:textId="77777777" w:rsidTr="00382F92">
        <w:trPr>
          <w:trHeight w:val="1088"/>
        </w:trPr>
        <w:tc>
          <w:tcPr>
            <w:tcW w:w="568" w:type="dxa"/>
            <w:shd w:val="clear" w:color="auto" w:fill="auto"/>
            <w:noWrap/>
            <w:vAlign w:val="center"/>
          </w:tcPr>
          <w:p w14:paraId="05A54622" w14:textId="286FF0E4"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08029A5" w14:textId="02FE45BC" w:rsidR="00580117" w:rsidRPr="00E52927" w:rsidRDefault="00580117" w:rsidP="00E52927">
            <w:pPr>
              <w:rPr>
                <w:color w:val="000000"/>
                <w:sz w:val="22"/>
                <w:szCs w:val="22"/>
              </w:rPr>
            </w:pPr>
            <w:r w:rsidRPr="00E52927">
              <w:rPr>
                <w:color w:val="000000"/>
                <w:sz w:val="22"/>
                <w:szCs w:val="22"/>
              </w:rPr>
              <w:t>Pika 2/ 1, Neni 55/1, Kreu IX, Ligji 69/12 (shtuar me 44/23)</w:t>
            </w:r>
            <w:r w:rsidR="00342108" w:rsidRPr="00E52927">
              <w:rPr>
                <w:color w:val="000000"/>
                <w:sz w:val="22"/>
                <w:szCs w:val="22"/>
              </w:rPr>
              <w:t xml:space="preserve"> </w:t>
            </w:r>
          </w:p>
        </w:tc>
        <w:tc>
          <w:tcPr>
            <w:tcW w:w="4430" w:type="dxa"/>
            <w:shd w:val="clear" w:color="auto" w:fill="auto"/>
            <w:hideMark/>
          </w:tcPr>
          <w:p w14:paraId="52F61FF1" w14:textId="7213E5FD" w:rsidR="00580117" w:rsidRPr="00E52927" w:rsidRDefault="00580117" w:rsidP="00E52927">
            <w:pPr>
              <w:jc w:val="both"/>
              <w:rPr>
                <w:color w:val="000000"/>
                <w:sz w:val="22"/>
                <w:szCs w:val="22"/>
              </w:rPr>
            </w:pPr>
            <w:r w:rsidRPr="00E52927">
              <w:rPr>
                <w:color w:val="000000"/>
                <w:sz w:val="22"/>
                <w:szCs w:val="22"/>
              </w:rPr>
              <w:t xml:space="preserve">A ka propozuar në rastet kur asnjë nga kandidatët për drejtor nuk është i pajisur me certifikatën e drejtuesit të institucionit arsimor parauniversitar, komisioni dy kandidatë që janë vlerësuar sipas pikës 1 të këtij neni? </w:t>
            </w:r>
          </w:p>
        </w:tc>
        <w:tc>
          <w:tcPr>
            <w:tcW w:w="540" w:type="dxa"/>
            <w:shd w:val="clear" w:color="auto" w:fill="auto"/>
            <w:vAlign w:val="bottom"/>
            <w:hideMark/>
          </w:tcPr>
          <w:p w14:paraId="473450F1"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D121913"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A58BA7A"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8F6CC96" w14:textId="77777777" w:rsidR="00580117" w:rsidRPr="00E52927" w:rsidRDefault="00580117" w:rsidP="00E52927">
            <w:pPr>
              <w:rPr>
                <w:color w:val="000000"/>
                <w:sz w:val="22"/>
                <w:szCs w:val="22"/>
              </w:rPr>
            </w:pPr>
            <w:r w:rsidRPr="00E52927">
              <w:rPr>
                <w:color w:val="000000"/>
                <w:sz w:val="22"/>
                <w:szCs w:val="22"/>
              </w:rPr>
              <w:t> </w:t>
            </w:r>
          </w:p>
        </w:tc>
      </w:tr>
      <w:tr w:rsidR="00382F92" w:rsidRPr="00E52927" w14:paraId="342F0DF4" w14:textId="77777777" w:rsidTr="00382F92">
        <w:trPr>
          <w:trHeight w:val="169"/>
        </w:trPr>
        <w:tc>
          <w:tcPr>
            <w:tcW w:w="568" w:type="dxa"/>
            <w:shd w:val="clear" w:color="auto" w:fill="auto"/>
            <w:noWrap/>
            <w:vAlign w:val="center"/>
          </w:tcPr>
          <w:p w14:paraId="74C23C51" w14:textId="77777777" w:rsidR="00382F92" w:rsidRPr="00E52927" w:rsidRDefault="00382F92"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tcPr>
          <w:p w14:paraId="5A90F6E5" w14:textId="1CCF365A" w:rsidR="00382F92" w:rsidRPr="00E52927" w:rsidRDefault="00382F92" w:rsidP="00E52927">
            <w:pPr>
              <w:rPr>
                <w:color w:val="000000"/>
                <w:sz w:val="22"/>
                <w:szCs w:val="22"/>
              </w:rPr>
            </w:pPr>
            <w:r w:rsidRPr="00E52927">
              <w:rPr>
                <w:color w:val="000000"/>
                <w:sz w:val="22"/>
                <w:szCs w:val="22"/>
              </w:rPr>
              <w:t>Pika 2/ 1, Neni 55/1, Kreu IX, Ligji 69/12 (shtuar me 44/23)</w:t>
            </w:r>
          </w:p>
        </w:tc>
        <w:tc>
          <w:tcPr>
            <w:tcW w:w="4430" w:type="dxa"/>
            <w:shd w:val="clear" w:color="auto" w:fill="auto"/>
          </w:tcPr>
          <w:p w14:paraId="065C989F" w14:textId="6F63392D" w:rsidR="00382F92" w:rsidRPr="00E52927" w:rsidRDefault="00382F92" w:rsidP="00E52927">
            <w:pPr>
              <w:jc w:val="both"/>
              <w:rPr>
                <w:color w:val="000000"/>
                <w:sz w:val="22"/>
                <w:szCs w:val="22"/>
              </w:rPr>
            </w:pPr>
            <w:r w:rsidRPr="00E52927">
              <w:rPr>
                <w:color w:val="000000"/>
                <w:sz w:val="22"/>
                <w:szCs w:val="22"/>
              </w:rPr>
              <w:t>A ka emëruar kryetari i njësisë së vetëqeverisjes vendore përkatëse një nga kandidatët për një periudhë 1-vjeçare, me kushtin që kandidati të jetë pranuar në Shkollën e Drejtorëve?</w:t>
            </w:r>
          </w:p>
        </w:tc>
        <w:tc>
          <w:tcPr>
            <w:tcW w:w="540" w:type="dxa"/>
            <w:shd w:val="clear" w:color="auto" w:fill="auto"/>
            <w:vAlign w:val="bottom"/>
          </w:tcPr>
          <w:p w14:paraId="2957AEAE" w14:textId="77777777" w:rsidR="00382F92" w:rsidRPr="00E52927" w:rsidRDefault="00382F92" w:rsidP="00E52927">
            <w:pPr>
              <w:jc w:val="center"/>
              <w:rPr>
                <w:color w:val="000000"/>
                <w:sz w:val="22"/>
                <w:szCs w:val="22"/>
              </w:rPr>
            </w:pPr>
          </w:p>
        </w:tc>
        <w:tc>
          <w:tcPr>
            <w:tcW w:w="540" w:type="dxa"/>
            <w:shd w:val="clear" w:color="auto" w:fill="auto"/>
            <w:vAlign w:val="bottom"/>
          </w:tcPr>
          <w:p w14:paraId="23D5156A" w14:textId="77777777" w:rsidR="00382F92" w:rsidRPr="00E52927" w:rsidRDefault="00382F92" w:rsidP="00E52927">
            <w:pPr>
              <w:jc w:val="center"/>
              <w:rPr>
                <w:color w:val="000000"/>
                <w:sz w:val="22"/>
                <w:szCs w:val="22"/>
              </w:rPr>
            </w:pPr>
          </w:p>
        </w:tc>
        <w:tc>
          <w:tcPr>
            <w:tcW w:w="630" w:type="dxa"/>
            <w:shd w:val="clear" w:color="auto" w:fill="auto"/>
            <w:vAlign w:val="bottom"/>
          </w:tcPr>
          <w:p w14:paraId="40A352EF" w14:textId="77777777" w:rsidR="00382F92" w:rsidRPr="00E52927" w:rsidRDefault="00382F92" w:rsidP="00E52927">
            <w:pPr>
              <w:jc w:val="center"/>
              <w:rPr>
                <w:color w:val="000000"/>
                <w:sz w:val="22"/>
                <w:szCs w:val="22"/>
              </w:rPr>
            </w:pPr>
          </w:p>
        </w:tc>
        <w:tc>
          <w:tcPr>
            <w:tcW w:w="1231" w:type="dxa"/>
            <w:shd w:val="clear" w:color="auto" w:fill="auto"/>
            <w:noWrap/>
            <w:vAlign w:val="bottom"/>
          </w:tcPr>
          <w:p w14:paraId="54B162FB" w14:textId="77777777" w:rsidR="00382F92" w:rsidRPr="00E52927" w:rsidRDefault="00382F92" w:rsidP="00E52927">
            <w:pPr>
              <w:rPr>
                <w:color w:val="000000"/>
                <w:sz w:val="22"/>
                <w:szCs w:val="22"/>
              </w:rPr>
            </w:pPr>
          </w:p>
        </w:tc>
      </w:tr>
      <w:tr w:rsidR="00580117" w:rsidRPr="00E52927" w14:paraId="3955CD59" w14:textId="77777777" w:rsidTr="00382F92">
        <w:trPr>
          <w:trHeight w:val="945"/>
        </w:trPr>
        <w:tc>
          <w:tcPr>
            <w:tcW w:w="568" w:type="dxa"/>
            <w:shd w:val="clear" w:color="auto" w:fill="auto"/>
            <w:noWrap/>
            <w:vAlign w:val="center"/>
          </w:tcPr>
          <w:p w14:paraId="57CEFE4A" w14:textId="697923F5"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AFE5465" w14:textId="0EE4BB68" w:rsidR="00580117" w:rsidRPr="00E52927" w:rsidRDefault="009562CD" w:rsidP="00E52927">
            <w:pPr>
              <w:rPr>
                <w:color w:val="000000"/>
                <w:sz w:val="22"/>
                <w:szCs w:val="22"/>
              </w:rPr>
            </w:pPr>
            <w:r w:rsidRPr="00E52927">
              <w:rPr>
                <w:color w:val="000000"/>
                <w:sz w:val="22"/>
                <w:szCs w:val="22"/>
              </w:rPr>
              <w:t>Pika 2/ 1, Neni 55/1, Kreu IX, Ligji 69/12 (shtuar me 44/23)</w:t>
            </w:r>
            <w:r w:rsidR="00342108" w:rsidRPr="00E52927">
              <w:rPr>
                <w:color w:val="000000"/>
                <w:sz w:val="22"/>
                <w:szCs w:val="22"/>
              </w:rPr>
              <w:t xml:space="preserve"> </w:t>
            </w:r>
          </w:p>
        </w:tc>
        <w:tc>
          <w:tcPr>
            <w:tcW w:w="4430" w:type="dxa"/>
            <w:shd w:val="clear" w:color="auto" w:fill="auto"/>
            <w:hideMark/>
          </w:tcPr>
          <w:p w14:paraId="49F875AA" w14:textId="77777777" w:rsidR="00580117" w:rsidRPr="00E52927" w:rsidRDefault="00580117" w:rsidP="00E52927">
            <w:pPr>
              <w:jc w:val="both"/>
              <w:rPr>
                <w:color w:val="000000"/>
                <w:sz w:val="22"/>
                <w:szCs w:val="22"/>
              </w:rPr>
            </w:pPr>
            <w:r w:rsidRPr="00E52927">
              <w:rPr>
                <w:color w:val="000000"/>
                <w:sz w:val="22"/>
                <w:szCs w:val="22"/>
              </w:rPr>
              <w:t>A është rishpallur pas përfundimit të kësaj periudhe, procedura për përzgjedhjen e drejtuesit të institucionit arsimor sipas pikës 1 të këtij neni?</w:t>
            </w:r>
          </w:p>
        </w:tc>
        <w:tc>
          <w:tcPr>
            <w:tcW w:w="540" w:type="dxa"/>
            <w:vAlign w:val="center"/>
            <w:hideMark/>
          </w:tcPr>
          <w:p w14:paraId="5BC6E5D4" w14:textId="77777777" w:rsidR="00580117" w:rsidRPr="00E52927" w:rsidRDefault="00580117" w:rsidP="00E52927">
            <w:pPr>
              <w:rPr>
                <w:color w:val="000000"/>
                <w:sz w:val="22"/>
                <w:szCs w:val="22"/>
              </w:rPr>
            </w:pPr>
          </w:p>
        </w:tc>
        <w:tc>
          <w:tcPr>
            <w:tcW w:w="540" w:type="dxa"/>
            <w:shd w:val="clear" w:color="auto" w:fill="auto"/>
            <w:vAlign w:val="bottom"/>
            <w:hideMark/>
          </w:tcPr>
          <w:p w14:paraId="786BE581"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5E5090DB" w14:textId="77777777" w:rsidR="00580117" w:rsidRPr="00E52927" w:rsidRDefault="00580117" w:rsidP="00E52927">
            <w:pPr>
              <w:rPr>
                <w:color w:val="000000"/>
                <w:sz w:val="22"/>
                <w:szCs w:val="22"/>
              </w:rPr>
            </w:pPr>
          </w:p>
        </w:tc>
        <w:tc>
          <w:tcPr>
            <w:tcW w:w="1231" w:type="dxa"/>
            <w:shd w:val="clear" w:color="auto" w:fill="auto"/>
            <w:noWrap/>
            <w:vAlign w:val="bottom"/>
            <w:hideMark/>
          </w:tcPr>
          <w:p w14:paraId="53D1F94C" w14:textId="77777777" w:rsidR="00580117" w:rsidRPr="00E52927" w:rsidRDefault="00580117" w:rsidP="00E52927">
            <w:pPr>
              <w:rPr>
                <w:color w:val="000000"/>
                <w:sz w:val="22"/>
                <w:szCs w:val="22"/>
              </w:rPr>
            </w:pPr>
            <w:r w:rsidRPr="00E52927">
              <w:rPr>
                <w:color w:val="000000"/>
                <w:sz w:val="22"/>
                <w:szCs w:val="22"/>
              </w:rPr>
              <w:t> </w:t>
            </w:r>
          </w:p>
        </w:tc>
      </w:tr>
      <w:tr w:rsidR="00E85605" w:rsidRPr="00E52927" w14:paraId="717EBD21" w14:textId="77777777" w:rsidTr="00382F92">
        <w:trPr>
          <w:trHeight w:val="1100"/>
        </w:trPr>
        <w:tc>
          <w:tcPr>
            <w:tcW w:w="568" w:type="dxa"/>
            <w:shd w:val="clear" w:color="auto" w:fill="auto"/>
            <w:noWrap/>
            <w:vAlign w:val="center"/>
          </w:tcPr>
          <w:p w14:paraId="2BB3A906" w14:textId="676552A1"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11108A5" w14:textId="0B528711" w:rsidR="00E85605" w:rsidRPr="00E52927" w:rsidRDefault="00E85605" w:rsidP="00E52927">
            <w:pPr>
              <w:rPr>
                <w:color w:val="000000"/>
                <w:sz w:val="22"/>
                <w:szCs w:val="22"/>
              </w:rPr>
            </w:pPr>
            <w:r w:rsidRPr="00E52927">
              <w:rPr>
                <w:color w:val="000000"/>
                <w:sz w:val="22"/>
                <w:szCs w:val="22"/>
              </w:rPr>
              <w:t>Pika 3, Neni 55/1, Kreu IX, Ligji 69/12 (shtuar me 48/18)</w:t>
            </w:r>
            <w:r w:rsidR="00342108" w:rsidRPr="00E52927">
              <w:rPr>
                <w:color w:val="000000"/>
                <w:sz w:val="22"/>
                <w:szCs w:val="22"/>
              </w:rPr>
              <w:t xml:space="preserve"> </w:t>
            </w:r>
          </w:p>
        </w:tc>
        <w:tc>
          <w:tcPr>
            <w:tcW w:w="4430" w:type="dxa"/>
            <w:shd w:val="clear" w:color="auto" w:fill="auto"/>
            <w:hideMark/>
          </w:tcPr>
          <w:p w14:paraId="0585490F" w14:textId="77777777" w:rsidR="00E85605" w:rsidRPr="00E52927" w:rsidRDefault="00E85605" w:rsidP="00E52927">
            <w:pPr>
              <w:jc w:val="both"/>
              <w:rPr>
                <w:color w:val="000000"/>
                <w:sz w:val="22"/>
                <w:szCs w:val="22"/>
              </w:rPr>
            </w:pPr>
            <w:r w:rsidRPr="00E52927">
              <w:rPr>
                <w:color w:val="000000"/>
                <w:sz w:val="22"/>
                <w:szCs w:val="22"/>
              </w:rPr>
              <w:t>A është shkarkuar drejtori i institucionit arsimor parashkollor publik nga kryetari i njësisë së vetëqeverisjes vendore për shkelje të dispozitave të këtij ligji dhe akteve nënligjore të tij, si dhe për shkelje të etikës e të sjelljes në institucion?</w:t>
            </w:r>
          </w:p>
        </w:tc>
        <w:tc>
          <w:tcPr>
            <w:tcW w:w="540" w:type="dxa"/>
            <w:shd w:val="clear" w:color="auto" w:fill="auto"/>
            <w:vAlign w:val="bottom"/>
            <w:hideMark/>
          </w:tcPr>
          <w:p w14:paraId="655070E2"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93DDB69" w14:textId="2480E160"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051745BB"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D8564F4" w14:textId="380EDC73" w:rsidR="00E85605" w:rsidRPr="00E52927" w:rsidRDefault="00E85605" w:rsidP="00E52927">
            <w:pPr>
              <w:rPr>
                <w:color w:val="000000"/>
                <w:sz w:val="22"/>
                <w:szCs w:val="22"/>
              </w:rPr>
            </w:pPr>
          </w:p>
        </w:tc>
      </w:tr>
      <w:tr w:rsidR="00580117" w:rsidRPr="00E52927" w14:paraId="26B32F6C" w14:textId="77777777" w:rsidTr="00382F92">
        <w:trPr>
          <w:trHeight w:val="1260"/>
        </w:trPr>
        <w:tc>
          <w:tcPr>
            <w:tcW w:w="568" w:type="dxa"/>
            <w:shd w:val="clear" w:color="auto" w:fill="auto"/>
            <w:noWrap/>
            <w:vAlign w:val="center"/>
          </w:tcPr>
          <w:p w14:paraId="262A88AF" w14:textId="351FE885"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8CA786A" w14:textId="77777777" w:rsidR="00580117" w:rsidRPr="00E52927" w:rsidRDefault="00580117" w:rsidP="00E52927">
            <w:pPr>
              <w:rPr>
                <w:color w:val="000000"/>
                <w:sz w:val="22"/>
                <w:szCs w:val="22"/>
              </w:rPr>
            </w:pPr>
            <w:r w:rsidRPr="00E52927">
              <w:rPr>
                <w:color w:val="000000"/>
                <w:sz w:val="22"/>
                <w:szCs w:val="22"/>
              </w:rPr>
              <w:t>Pika 4, Neni 55/1, Kreu IX, Ligji 69/12 (shtuar me 48/18 dhe 44/23)</w:t>
            </w:r>
          </w:p>
        </w:tc>
        <w:tc>
          <w:tcPr>
            <w:tcW w:w="4430" w:type="dxa"/>
            <w:shd w:val="clear" w:color="auto" w:fill="auto"/>
            <w:hideMark/>
          </w:tcPr>
          <w:p w14:paraId="1A7A685B" w14:textId="77777777" w:rsidR="00580117" w:rsidRPr="00E52927" w:rsidRDefault="00580117" w:rsidP="00E52927">
            <w:pPr>
              <w:jc w:val="both"/>
              <w:rPr>
                <w:color w:val="000000"/>
                <w:sz w:val="22"/>
                <w:szCs w:val="22"/>
              </w:rPr>
            </w:pPr>
            <w:r w:rsidRPr="00E52927">
              <w:rPr>
                <w:color w:val="000000"/>
                <w:sz w:val="22"/>
                <w:szCs w:val="22"/>
              </w:rPr>
              <w:t xml:space="preserve">A është kryer emërimi dhe/ose shkarkimi i drejtorit të institucionit arsimor parashkollor, privat sipas procedurave të përcaktuara nga vetë institucioni në rregulloren e tij, i cili është konfirmuar nga institucioni përgjegjës për licencimin? </w:t>
            </w:r>
          </w:p>
        </w:tc>
        <w:tc>
          <w:tcPr>
            <w:tcW w:w="540" w:type="dxa"/>
            <w:shd w:val="clear" w:color="auto" w:fill="auto"/>
            <w:vAlign w:val="bottom"/>
            <w:hideMark/>
          </w:tcPr>
          <w:p w14:paraId="65022979"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EFDEC90"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0E690F7B"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F8399E1"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4F3C37E2" w14:textId="77777777" w:rsidTr="00382F92">
        <w:trPr>
          <w:trHeight w:val="945"/>
        </w:trPr>
        <w:tc>
          <w:tcPr>
            <w:tcW w:w="568" w:type="dxa"/>
            <w:shd w:val="clear" w:color="auto" w:fill="auto"/>
            <w:noWrap/>
            <w:vAlign w:val="center"/>
          </w:tcPr>
          <w:p w14:paraId="432EFE41" w14:textId="2427FDBA"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CDCCA0B" w14:textId="576D2D8B" w:rsidR="00580117" w:rsidRPr="00E52927" w:rsidRDefault="009562CD" w:rsidP="00E52927">
            <w:pPr>
              <w:rPr>
                <w:color w:val="000000"/>
                <w:sz w:val="22"/>
                <w:szCs w:val="22"/>
              </w:rPr>
            </w:pPr>
            <w:r w:rsidRPr="00E52927">
              <w:rPr>
                <w:color w:val="000000"/>
                <w:sz w:val="22"/>
                <w:szCs w:val="22"/>
              </w:rPr>
              <w:t>Pika 4, Neni 55/1, Kreu IX, Ligji 69/12</w:t>
            </w:r>
            <w:r w:rsidR="00382F92" w:rsidRPr="00E52927">
              <w:rPr>
                <w:color w:val="000000"/>
                <w:sz w:val="22"/>
                <w:szCs w:val="22"/>
              </w:rPr>
              <w:t xml:space="preserve"> </w:t>
            </w:r>
            <w:r w:rsidRPr="00E52927">
              <w:rPr>
                <w:color w:val="000000"/>
                <w:sz w:val="22"/>
                <w:szCs w:val="22"/>
              </w:rPr>
              <w:t>(shtuar me 48/18 dhe 44/23)</w:t>
            </w:r>
          </w:p>
        </w:tc>
        <w:tc>
          <w:tcPr>
            <w:tcW w:w="4430" w:type="dxa"/>
            <w:shd w:val="clear" w:color="auto" w:fill="auto"/>
            <w:hideMark/>
          </w:tcPr>
          <w:p w14:paraId="3D3FFE4F" w14:textId="77777777" w:rsidR="00580117" w:rsidRPr="00E52927" w:rsidRDefault="00580117" w:rsidP="00E52927">
            <w:pPr>
              <w:jc w:val="both"/>
              <w:rPr>
                <w:color w:val="000000"/>
                <w:sz w:val="22"/>
                <w:szCs w:val="22"/>
              </w:rPr>
            </w:pPr>
            <w:r w:rsidRPr="00E52927">
              <w:rPr>
                <w:color w:val="000000"/>
                <w:sz w:val="22"/>
                <w:szCs w:val="22"/>
              </w:rPr>
              <w:t>A janë kriteret e kualifikimit, të përcaktuara për drejtorin e institucionit arsimor parashkollor, publik, të njëjta edhe për drejtorin e institucionit arsimor parashkollor, privat?</w:t>
            </w:r>
          </w:p>
        </w:tc>
        <w:tc>
          <w:tcPr>
            <w:tcW w:w="540" w:type="dxa"/>
            <w:vAlign w:val="center"/>
            <w:hideMark/>
          </w:tcPr>
          <w:p w14:paraId="5B0BEF58" w14:textId="77777777" w:rsidR="00580117" w:rsidRPr="00E52927" w:rsidRDefault="00580117" w:rsidP="00E52927">
            <w:pPr>
              <w:rPr>
                <w:color w:val="000000"/>
                <w:sz w:val="22"/>
                <w:szCs w:val="22"/>
              </w:rPr>
            </w:pPr>
          </w:p>
        </w:tc>
        <w:tc>
          <w:tcPr>
            <w:tcW w:w="540" w:type="dxa"/>
            <w:shd w:val="clear" w:color="auto" w:fill="auto"/>
            <w:vAlign w:val="bottom"/>
            <w:hideMark/>
          </w:tcPr>
          <w:p w14:paraId="73E9EA38"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6FCB4BB8" w14:textId="77777777" w:rsidR="00580117" w:rsidRPr="00E52927" w:rsidRDefault="00580117" w:rsidP="00E52927">
            <w:pPr>
              <w:rPr>
                <w:color w:val="000000"/>
                <w:sz w:val="22"/>
                <w:szCs w:val="22"/>
              </w:rPr>
            </w:pPr>
          </w:p>
        </w:tc>
        <w:tc>
          <w:tcPr>
            <w:tcW w:w="1231" w:type="dxa"/>
            <w:shd w:val="clear" w:color="auto" w:fill="auto"/>
            <w:noWrap/>
            <w:vAlign w:val="bottom"/>
            <w:hideMark/>
          </w:tcPr>
          <w:p w14:paraId="6524C8E7"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2AF17856" w14:textId="77777777" w:rsidTr="00382F92">
        <w:trPr>
          <w:trHeight w:val="1260"/>
        </w:trPr>
        <w:tc>
          <w:tcPr>
            <w:tcW w:w="568" w:type="dxa"/>
            <w:shd w:val="clear" w:color="auto" w:fill="auto"/>
            <w:noWrap/>
            <w:vAlign w:val="center"/>
          </w:tcPr>
          <w:p w14:paraId="5438BD81" w14:textId="2D3D8005"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FCAE6FD" w14:textId="77777777" w:rsidR="00580117" w:rsidRPr="00E52927" w:rsidRDefault="00580117" w:rsidP="00E52927">
            <w:pPr>
              <w:rPr>
                <w:color w:val="000000"/>
                <w:sz w:val="22"/>
                <w:szCs w:val="22"/>
              </w:rPr>
            </w:pPr>
            <w:r w:rsidRPr="00E52927">
              <w:rPr>
                <w:color w:val="000000"/>
                <w:sz w:val="22"/>
                <w:szCs w:val="22"/>
              </w:rPr>
              <w:t>Pika 1, Neni 56, Kreu IX, Ligji 69/12 </w:t>
            </w:r>
          </w:p>
        </w:tc>
        <w:tc>
          <w:tcPr>
            <w:tcW w:w="4430" w:type="dxa"/>
            <w:shd w:val="clear" w:color="auto" w:fill="auto"/>
            <w:hideMark/>
          </w:tcPr>
          <w:p w14:paraId="460C4BAE" w14:textId="77777777" w:rsidR="00580117" w:rsidRPr="00E52927" w:rsidRDefault="00580117" w:rsidP="00E52927">
            <w:pPr>
              <w:jc w:val="both"/>
              <w:rPr>
                <w:color w:val="000000"/>
                <w:sz w:val="22"/>
                <w:szCs w:val="22"/>
              </w:rPr>
            </w:pPr>
            <w:r w:rsidRPr="00E52927">
              <w:rPr>
                <w:color w:val="000000"/>
                <w:sz w:val="22"/>
                <w:szCs w:val="22"/>
              </w:rPr>
              <w:t>A zhvillon mësuesi mësimdhënien me synim zotërimin e kompetencave themelore, në bazë të standardeve të të nxënit dhe duke përzgjedhur ndërmjet metodave dhe praktikave bashkëkohore më të mira, vendase e të huaja?</w:t>
            </w:r>
          </w:p>
        </w:tc>
        <w:tc>
          <w:tcPr>
            <w:tcW w:w="540" w:type="dxa"/>
            <w:shd w:val="clear" w:color="auto" w:fill="auto"/>
            <w:vAlign w:val="bottom"/>
            <w:hideMark/>
          </w:tcPr>
          <w:p w14:paraId="60C02EE5"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47D3FB7B"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A6373ED"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463278F"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11D2D281" w14:textId="77777777" w:rsidTr="00382F92">
        <w:trPr>
          <w:trHeight w:val="945"/>
        </w:trPr>
        <w:tc>
          <w:tcPr>
            <w:tcW w:w="568" w:type="dxa"/>
            <w:shd w:val="clear" w:color="auto" w:fill="auto"/>
            <w:noWrap/>
            <w:vAlign w:val="center"/>
          </w:tcPr>
          <w:p w14:paraId="0CA2377D" w14:textId="2B65032E"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6376B62" w14:textId="105146FB" w:rsidR="00580117" w:rsidRPr="00E52927" w:rsidRDefault="00580117" w:rsidP="00E52927">
            <w:pPr>
              <w:rPr>
                <w:color w:val="000000"/>
                <w:sz w:val="22"/>
                <w:szCs w:val="22"/>
              </w:rPr>
            </w:pPr>
            <w:r w:rsidRPr="00E52927">
              <w:rPr>
                <w:color w:val="000000"/>
                <w:sz w:val="22"/>
                <w:szCs w:val="22"/>
              </w:rPr>
              <w:t>Germa a, Pika 2, Neni 56, Kreu IX, Ligji 69/12</w:t>
            </w:r>
            <w:r w:rsidR="00342108" w:rsidRPr="00E52927">
              <w:rPr>
                <w:color w:val="000000"/>
                <w:sz w:val="22"/>
                <w:szCs w:val="22"/>
              </w:rPr>
              <w:t xml:space="preserve"> </w:t>
            </w:r>
          </w:p>
        </w:tc>
        <w:tc>
          <w:tcPr>
            <w:tcW w:w="4430" w:type="dxa"/>
            <w:shd w:val="clear" w:color="auto" w:fill="auto"/>
            <w:hideMark/>
          </w:tcPr>
          <w:p w14:paraId="571F788D" w14:textId="77777777" w:rsidR="00580117" w:rsidRPr="00E52927" w:rsidRDefault="00580117" w:rsidP="00E52927">
            <w:pPr>
              <w:jc w:val="both"/>
              <w:rPr>
                <w:color w:val="000000"/>
                <w:sz w:val="22"/>
                <w:szCs w:val="22"/>
              </w:rPr>
            </w:pPr>
            <w:r w:rsidRPr="00E52927">
              <w:rPr>
                <w:color w:val="000000"/>
                <w:sz w:val="22"/>
                <w:szCs w:val="22"/>
              </w:rPr>
              <w:t xml:space="preserve">A i ka dhënë institucioni arsimor mësuesit liri profesionale në zbatimin dhe zhvillimin e kurrikulës, në përputhje me këtë ligj? </w:t>
            </w:r>
          </w:p>
        </w:tc>
        <w:tc>
          <w:tcPr>
            <w:tcW w:w="540" w:type="dxa"/>
            <w:shd w:val="clear" w:color="auto" w:fill="auto"/>
            <w:vAlign w:val="bottom"/>
            <w:hideMark/>
          </w:tcPr>
          <w:p w14:paraId="6D608CEA"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C0AE917"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99CE967"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3B2EA49"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7DC885B4" w14:textId="77777777" w:rsidTr="00382F92">
        <w:trPr>
          <w:trHeight w:val="696"/>
        </w:trPr>
        <w:tc>
          <w:tcPr>
            <w:tcW w:w="568" w:type="dxa"/>
            <w:shd w:val="clear" w:color="auto" w:fill="auto"/>
            <w:noWrap/>
            <w:vAlign w:val="center"/>
          </w:tcPr>
          <w:p w14:paraId="5FE26C7D" w14:textId="5D37BA80"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C68D825" w14:textId="77F64E48" w:rsidR="00580117" w:rsidRPr="00E52927" w:rsidRDefault="00580117" w:rsidP="00E52927">
            <w:pPr>
              <w:rPr>
                <w:color w:val="000000"/>
                <w:sz w:val="22"/>
                <w:szCs w:val="22"/>
              </w:rPr>
            </w:pPr>
            <w:r w:rsidRPr="00E52927">
              <w:rPr>
                <w:color w:val="000000"/>
                <w:sz w:val="22"/>
                <w:szCs w:val="22"/>
              </w:rPr>
              <w:t>Germa b, Pika 2, Neni 56, Kreu IX, Ligji 69/12</w:t>
            </w:r>
            <w:r w:rsidR="00342108" w:rsidRPr="00E52927">
              <w:rPr>
                <w:color w:val="000000"/>
                <w:sz w:val="22"/>
                <w:szCs w:val="22"/>
              </w:rPr>
              <w:t xml:space="preserve"> </w:t>
            </w:r>
          </w:p>
        </w:tc>
        <w:tc>
          <w:tcPr>
            <w:tcW w:w="4430" w:type="dxa"/>
            <w:shd w:val="clear" w:color="auto" w:fill="auto"/>
            <w:hideMark/>
          </w:tcPr>
          <w:p w14:paraId="2D38CA06" w14:textId="77777777" w:rsidR="00580117" w:rsidRPr="00E52927" w:rsidRDefault="00580117" w:rsidP="00E52927">
            <w:pPr>
              <w:jc w:val="both"/>
              <w:rPr>
                <w:color w:val="000000"/>
                <w:sz w:val="22"/>
                <w:szCs w:val="22"/>
              </w:rPr>
            </w:pPr>
            <w:r w:rsidRPr="00E52927">
              <w:rPr>
                <w:color w:val="000000"/>
                <w:sz w:val="22"/>
                <w:szCs w:val="22"/>
              </w:rPr>
              <w:t>A i ka siguruar institucioni arsimor mësuesit kushtet e mjaftueshme për mësimdhënie efektive?</w:t>
            </w:r>
          </w:p>
        </w:tc>
        <w:tc>
          <w:tcPr>
            <w:tcW w:w="540" w:type="dxa"/>
            <w:shd w:val="clear" w:color="auto" w:fill="auto"/>
            <w:vAlign w:val="bottom"/>
            <w:hideMark/>
          </w:tcPr>
          <w:p w14:paraId="76AB2610"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EE0248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17E549E6"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250B8A5"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4F5F91FE" w14:textId="77777777" w:rsidTr="00382F92">
        <w:trPr>
          <w:trHeight w:val="414"/>
        </w:trPr>
        <w:tc>
          <w:tcPr>
            <w:tcW w:w="568" w:type="dxa"/>
            <w:shd w:val="clear" w:color="auto" w:fill="auto"/>
            <w:noWrap/>
            <w:vAlign w:val="center"/>
          </w:tcPr>
          <w:p w14:paraId="10BE3C96" w14:textId="3DFAA295"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6D26F312" w14:textId="547893A6" w:rsidR="00580117" w:rsidRPr="00E52927" w:rsidRDefault="00580117" w:rsidP="00E52927">
            <w:pPr>
              <w:rPr>
                <w:color w:val="000000"/>
                <w:sz w:val="22"/>
                <w:szCs w:val="22"/>
              </w:rPr>
            </w:pPr>
            <w:r w:rsidRPr="00E52927">
              <w:rPr>
                <w:color w:val="000000"/>
                <w:sz w:val="22"/>
                <w:szCs w:val="22"/>
              </w:rPr>
              <w:t>Germa c, Pika 2, Neni 56,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0A47FCAB" w14:textId="77777777" w:rsidR="00580117" w:rsidRPr="00E52927" w:rsidRDefault="00580117" w:rsidP="00E52927">
            <w:pPr>
              <w:jc w:val="both"/>
              <w:rPr>
                <w:color w:val="000000"/>
                <w:sz w:val="22"/>
                <w:szCs w:val="22"/>
              </w:rPr>
            </w:pPr>
            <w:r w:rsidRPr="00E52927">
              <w:rPr>
                <w:color w:val="000000"/>
                <w:sz w:val="22"/>
                <w:szCs w:val="22"/>
              </w:rPr>
              <w:t>A i ka siguruar institucioni arsimor mësuesit mundësi për zhvillim profesional?</w:t>
            </w:r>
          </w:p>
        </w:tc>
        <w:tc>
          <w:tcPr>
            <w:tcW w:w="540" w:type="dxa"/>
            <w:shd w:val="clear" w:color="auto" w:fill="auto"/>
            <w:vAlign w:val="bottom"/>
            <w:hideMark/>
          </w:tcPr>
          <w:p w14:paraId="06B4DACE"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33ACA87"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61789800"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A6C149C"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5F491407" w14:textId="77777777" w:rsidTr="00382F92">
        <w:trPr>
          <w:trHeight w:val="945"/>
        </w:trPr>
        <w:tc>
          <w:tcPr>
            <w:tcW w:w="568" w:type="dxa"/>
            <w:shd w:val="clear" w:color="auto" w:fill="auto"/>
            <w:noWrap/>
            <w:vAlign w:val="center"/>
          </w:tcPr>
          <w:p w14:paraId="207097A4" w14:textId="533BFF0D"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hideMark/>
          </w:tcPr>
          <w:p w14:paraId="1A76244E" w14:textId="18279C80" w:rsidR="00580117" w:rsidRPr="00E52927" w:rsidRDefault="00580117" w:rsidP="00E52927">
            <w:pPr>
              <w:rPr>
                <w:color w:val="000000"/>
                <w:sz w:val="22"/>
                <w:szCs w:val="22"/>
              </w:rPr>
            </w:pPr>
            <w:r w:rsidRPr="00E52927">
              <w:rPr>
                <w:color w:val="000000"/>
                <w:sz w:val="22"/>
                <w:szCs w:val="22"/>
              </w:rPr>
              <w:t>Germa ç, Pika 2, Neni 56,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415B80E1" w14:textId="77777777" w:rsidR="00580117" w:rsidRPr="00E52927" w:rsidRDefault="00580117" w:rsidP="00E52927">
            <w:pPr>
              <w:jc w:val="both"/>
              <w:rPr>
                <w:color w:val="000000"/>
                <w:sz w:val="22"/>
                <w:szCs w:val="22"/>
              </w:rPr>
            </w:pPr>
            <w:r w:rsidRPr="00E52927">
              <w:rPr>
                <w:color w:val="000000"/>
                <w:sz w:val="22"/>
                <w:szCs w:val="22"/>
              </w:rPr>
              <w:t>A i ka mundësuar institucioni arsimor mësuesit të zgjidhet dhe të zgjedhë anëtarë në bordin e institucionit dhe në komisionin e etikës dhe sjelljes?</w:t>
            </w:r>
          </w:p>
        </w:tc>
        <w:tc>
          <w:tcPr>
            <w:tcW w:w="540" w:type="dxa"/>
            <w:shd w:val="clear" w:color="auto" w:fill="auto"/>
            <w:vAlign w:val="bottom"/>
            <w:hideMark/>
          </w:tcPr>
          <w:p w14:paraId="6E6C0895"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41923BF5"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212FB59"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D415AE6"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7F8245EE" w14:textId="77777777" w:rsidTr="00382F92">
        <w:trPr>
          <w:trHeight w:val="386"/>
        </w:trPr>
        <w:tc>
          <w:tcPr>
            <w:tcW w:w="568" w:type="dxa"/>
            <w:shd w:val="clear" w:color="auto" w:fill="auto"/>
            <w:noWrap/>
            <w:vAlign w:val="center"/>
          </w:tcPr>
          <w:p w14:paraId="11922EA8" w14:textId="3FB47628"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0149BE7" w14:textId="4CAE87C1" w:rsidR="00580117" w:rsidRPr="00E52927" w:rsidRDefault="00580117" w:rsidP="00E52927">
            <w:pPr>
              <w:rPr>
                <w:color w:val="000000"/>
                <w:sz w:val="22"/>
                <w:szCs w:val="22"/>
              </w:rPr>
            </w:pPr>
            <w:r w:rsidRPr="00E52927">
              <w:rPr>
                <w:color w:val="000000"/>
                <w:sz w:val="22"/>
                <w:szCs w:val="22"/>
              </w:rPr>
              <w:t>Germa a, Pika 3, Neni 56,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21ADC197" w14:textId="77777777" w:rsidR="00580117" w:rsidRPr="00E52927" w:rsidRDefault="00580117" w:rsidP="00E52927">
            <w:pPr>
              <w:jc w:val="both"/>
              <w:rPr>
                <w:color w:val="000000"/>
                <w:sz w:val="22"/>
                <w:szCs w:val="22"/>
              </w:rPr>
            </w:pPr>
            <w:r w:rsidRPr="00E52927">
              <w:rPr>
                <w:color w:val="000000"/>
                <w:sz w:val="22"/>
                <w:szCs w:val="22"/>
              </w:rPr>
              <w:t xml:space="preserve">A i zbaton mësuesi këtë ligj dhe aktet nënligjore, në zbatim të tij? </w:t>
            </w:r>
          </w:p>
        </w:tc>
        <w:tc>
          <w:tcPr>
            <w:tcW w:w="540" w:type="dxa"/>
            <w:shd w:val="clear" w:color="auto" w:fill="auto"/>
            <w:vAlign w:val="bottom"/>
            <w:hideMark/>
          </w:tcPr>
          <w:p w14:paraId="21E87B13"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EC64AB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482E0F66"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A1194B2"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40A3760A" w14:textId="77777777" w:rsidTr="00382F92">
        <w:trPr>
          <w:trHeight w:val="466"/>
        </w:trPr>
        <w:tc>
          <w:tcPr>
            <w:tcW w:w="568" w:type="dxa"/>
            <w:shd w:val="clear" w:color="auto" w:fill="auto"/>
            <w:noWrap/>
            <w:vAlign w:val="center"/>
          </w:tcPr>
          <w:p w14:paraId="43C1B06D" w14:textId="0925AD9B"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89A0DE6" w14:textId="35898ABC" w:rsidR="00580117" w:rsidRPr="00E52927" w:rsidRDefault="00580117" w:rsidP="00E52927">
            <w:pPr>
              <w:rPr>
                <w:color w:val="000000"/>
                <w:sz w:val="22"/>
                <w:szCs w:val="22"/>
              </w:rPr>
            </w:pPr>
            <w:r w:rsidRPr="00E52927">
              <w:rPr>
                <w:color w:val="000000"/>
                <w:sz w:val="22"/>
                <w:szCs w:val="22"/>
              </w:rPr>
              <w:t>Germa b, Pika 3, Neni 56, Kreu IX, Ligji 69/12</w:t>
            </w:r>
            <w:r w:rsidR="00342108" w:rsidRPr="00E52927">
              <w:rPr>
                <w:color w:val="000000"/>
                <w:sz w:val="22"/>
                <w:szCs w:val="22"/>
              </w:rPr>
              <w:t xml:space="preserve"> </w:t>
            </w:r>
          </w:p>
        </w:tc>
        <w:tc>
          <w:tcPr>
            <w:tcW w:w="4430" w:type="dxa"/>
            <w:shd w:val="clear" w:color="auto" w:fill="auto"/>
            <w:hideMark/>
          </w:tcPr>
          <w:p w14:paraId="49143B9F" w14:textId="77777777" w:rsidR="00580117" w:rsidRPr="00E52927" w:rsidRDefault="00580117" w:rsidP="00E52927">
            <w:pPr>
              <w:jc w:val="both"/>
              <w:rPr>
                <w:color w:val="000000"/>
                <w:sz w:val="22"/>
                <w:szCs w:val="22"/>
              </w:rPr>
            </w:pPr>
            <w:r w:rsidRPr="00E52927">
              <w:rPr>
                <w:color w:val="000000"/>
                <w:sz w:val="22"/>
                <w:szCs w:val="22"/>
              </w:rPr>
              <w:t>A përkujdeset mësuesi për mbarëvajtjen e çdo nxënësi të tij?</w:t>
            </w:r>
          </w:p>
        </w:tc>
        <w:tc>
          <w:tcPr>
            <w:tcW w:w="540" w:type="dxa"/>
            <w:shd w:val="clear" w:color="auto" w:fill="auto"/>
            <w:vAlign w:val="bottom"/>
            <w:hideMark/>
          </w:tcPr>
          <w:p w14:paraId="28402166"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F4E0957"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FC92CCB"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3C82796"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4ADB41F3" w14:textId="77777777" w:rsidTr="00382F92">
        <w:trPr>
          <w:trHeight w:val="945"/>
        </w:trPr>
        <w:tc>
          <w:tcPr>
            <w:tcW w:w="568" w:type="dxa"/>
            <w:shd w:val="clear" w:color="auto" w:fill="auto"/>
            <w:noWrap/>
            <w:vAlign w:val="center"/>
          </w:tcPr>
          <w:p w14:paraId="59F44196" w14:textId="0581DB52"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A84FD2C" w14:textId="53DBFFFB" w:rsidR="00580117" w:rsidRPr="00E52927" w:rsidRDefault="00580117" w:rsidP="00E52927">
            <w:pPr>
              <w:rPr>
                <w:color w:val="000000"/>
                <w:sz w:val="22"/>
                <w:szCs w:val="22"/>
              </w:rPr>
            </w:pPr>
            <w:r w:rsidRPr="00E52927">
              <w:rPr>
                <w:color w:val="000000"/>
                <w:sz w:val="22"/>
                <w:szCs w:val="22"/>
              </w:rPr>
              <w:t>Germa c, Pika 3, Neni 56,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2AF1471E" w14:textId="77777777" w:rsidR="00580117" w:rsidRPr="00E52927" w:rsidRDefault="00580117" w:rsidP="00E52927">
            <w:pPr>
              <w:jc w:val="both"/>
              <w:rPr>
                <w:color w:val="000000"/>
                <w:sz w:val="22"/>
                <w:szCs w:val="22"/>
              </w:rPr>
            </w:pPr>
            <w:r w:rsidRPr="00E52927">
              <w:rPr>
                <w:color w:val="000000"/>
                <w:sz w:val="22"/>
                <w:szCs w:val="22"/>
              </w:rPr>
              <w:t>A e zbaton dhe zhvillon mësuesi kurrikulën?</w:t>
            </w:r>
          </w:p>
        </w:tc>
        <w:tc>
          <w:tcPr>
            <w:tcW w:w="540" w:type="dxa"/>
            <w:shd w:val="clear" w:color="auto" w:fill="auto"/>
            <w:vAlign w:val="bottom"/>
            <w:hideMark/>
          </w:tcPr>
          <w:p w14:paraId="05422457"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578DA4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185B7465"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078D17EB"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21731C69" w14:textId="77777777" w:rsidTr="00382F92">
        <w:trPr>
          <w:trHeight w:val="448"/>
        </w:trPr>
        <w:tc>
          <w:tcPr>
            <w:tcW w:w="568" w:type="dxa"/>
            <w:shd w:val="clear" w:color="auto" w:fill="auto"/>
            <w:noWrap/>
            <w:vAlign w:val="center"/>
          </w:tcPr>
          <w:p w14:paraId="587DEE3A" w14:textId="61C77B41"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it-IT"/>
              </w:rPr>
            </w:pPr>
          </w:p>
        </w:tc>
        <w:tc>
          <w:tcPr>
            <w:tcW w:w="1984" w:type="dxa"/>
            <w:shd w:val="clear" w:color="auto" w:fill="auto"/>
            <w:noWrap/>
            <w:hideMark/>
          </w:tcPr>
          <w:p w14:paraId="722916EF" w14:textId="7F8F3864" w:rsidR="00580117" w:rsidRPr="00E52927" w:rsidRDefault="00580117" w:rsidP="00E52927">
            <w:pPr>
              <w:rPr>
                <w:color w:val="000000"/>
                <w:sz w:val="22"/>
                <w:szCs w:val="22"/>
              </w:rPr>
            </w:pPr>
            <w:r w:rsidRPr="00E52927">
              <w:rPr>
                <w:color w:val="000000"/>
                <w:sz w:val="22"/>
                <w:szCs w:val="22"/>
              </w:rPr>
              <w:t>Germa ç, Pika 3, Neni 56,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2D61D64C" w14:textId="77777777" w:rsidR="00580117" w:rsidRPr="00E52927" w:rsidRDefault="00580117" w:rsidP="00E52927">
            <w:pPr>
              <w:jc w:val="both"/>
              <w:rPr>
                <w:color w:val="000000"/>
                <w:sz w:val="22"/>
                <w:szCs w:val="22"/>
              </w:rPr>
            </w:pPr>
            <w:r w:rsidRPr="00E52927">
              <w:rPr>
                <w:color w:val="000000"/>
                <w:sz w:val="22"/>
                <w:szCs w:val="22"/>
              </w:rPr>
              <w:t>A i përditëson mësuesi kompetencat profesionale?</w:t>
            </w:r>
          </w:p>
        </w:tc>
        <w:tc>
          <w:tcPr>
            <w:tcW w:w="540" w:type="dxa"/>
            <w:shd w:val="clear" w:color="auto" w:fill="auto"/>
            <w:vAlign w:val="bottom"/>
            <w:hideMark/>
          </w:tcPr>
          <w:p w14:paraId="1D66E4AC"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F5F63C4"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9832267"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6CBBF35"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1F13293C" w14:textId="77777777" w:rsidTr="00382F92">
        <w:trPr>
          <w:trHeight w:val="375"/>
        </w:trPr>
        <w:tc>
          <w:tcPr>
            <w:tcW w:w="568" w:type="dxa"/>
            <w:shd w:val="clear" w:color="auto" w:fill="auto"/>
            <w:noWrap/>
            <w:vAlign w:val="center"/>
          </w:tcPr>
          <w:p w14:paraId="5815BEE9" w14:textId="3CD05BBC"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it-IT"/>
              </w:rPr>
            </w:pPr>
          </w:p>
        </w:tc>
        <w:tc>
          <w:tcPr>
            <w:tcW w:w="1984" w:type="dxa"/>
            <w:shd w:val="clear" w:color="auto" w:fill="auto"/>
            <w:noWrap/>
            <w:vAlign w:val="center"/>
            <w:hideMark/>
          </w:tcPr>
          <w:p w14:paraId="5549D785" w14:textId="448AB917" w:rsidR="00580117" w:rsidRPr="00E52927" w:rsidRDefault="00580117" w:rsidP="00E52927">
            <w:pPr>
              <w:jc w:val="both"/>
              <w:rPr>
                <w:color w:val="000000"/>
                <w:sz w:val="22"/>
                <w:szCs w:val="22"/>
              </w:rPr>
            </w:pPr>
            <w:r w:rsidRPr="00E52927">
              <w:rPr>
                <w:color w:val="000000"/>
                <w:sz w:val="22"/>
                <w:szCs w:val="22"/>
              </w:rPr>
              <w:t>Germa d, Pika 3, Neni 56,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0CDDF238" w14:textId="77777777" w:rsidR="00580117" w:rsidRPr="00E52927" w:rsidRDefault="00580117" w:rsidP="00E52927">
            <w:pPr>
              <w:jc w:val="both"/>
              <w:rPr>
                <w:color w:val="000000"/>
                <w:sz w:val="22"/>
                <w:szCs w:val="22"/>
              </w:rPr>
            </w:pPr>
            <w:r w:rsidRPr="00E52927">
              <w:rPr>
                <w:color w:val="000000"/>
                <w:sz w:val="22"/>
                <w:szCs w:val="22"/>
              </w:rPr>
              <w:t>A e zbaton mësuesi rregulloren e institucionit?</w:t>
            </w:r>
          </w:p>
        </w:tc>
        <w:tc>
          <w:tcPr>
            <w:tcW w:w="540" w:type="dxa"/>
            <w:shd w:val="clear" w:color="auto" w:fill="auto"/>
            <w:vAlign w:val="bottom"/>
            <w:hideMark/>
          </w:tcPr>
          <w:p w14:paraId="39A20D36"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8E1934E"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0DCE424"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528F385"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490179B0" w14:textId="77777777" w:rsidTr="00382F92">
        <w:trPr>
          <w:trHeight w:val="945"/>
        </w:trPr>
        <w:tc>
          <w:tcPr>
            <w:tcW w:w="568" w:type="dxa"/>
            <w:shd w:val="clear" w:color="auto" w:fill="auto"/>
            <w:noWrap/>
            <w:vAlign w:val="center"/>
          </w:tcPr>
          <w:p w14:paraId="3D219633" w14:textId="205BFD16"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it-IT"/>
              </w:rPr>
            </w:pPr>
          </w:p>
        </w:tc>
        <w:tc>
          <w:tcPr>
            <w:tcW w:w="1984" w:type="dxa"/>
            <w:shd w:val="clear" w:color="auto" w:fill="auto"/>
            <w:noWrap/>
            <w:vAlign w:val="center"/>
            <w:hideMark/>
          </w:tcPr>
          <w:p w14:paraId="4C8BED3B" w14:textId="1F29BCEE" w:rsidR="00580117" w:rsidRPr="00E52927" w:rsidRDefault="00580117" w:rsidP="00E52927">
            <w:pPr>
              <w:jc w:val="both"/>
              <w:rPr>
                <w:color w:val="000000"/>
                <w:sz w:val="22"/>
                <w:szCs w:val="22"/>
              </w:rPr>
            </w:pPr>
            <w:r w:rsidRPr="00E52927">
              <w:rPr>
                <w:color w:val="000000"/>
                <w:sz w:val="22"/>
                <w:szCs w:val="22"/>
              </w:rPr>
              <w:t>Germa dh, Pika 3, Neni 56,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2F18CDF2" w14:textId="77777777" w:rsidR="00580117" w:rsidRPr="00E52927" w:rsidRDefault="00580117" w:rsidP="00E52927">
            <w:pPr>
              <w:jc w:val="both"/>
              <w:rPr>
                <w:color w:val="000000"/>
                <w:sz w:val="22"/>
                <w:szCs w:val="22"/>
              </w:rPr>
            </w:pPr>
            <w:r w:rsidRPr="00E52927">
              <w:rPr>
                <w:color w:val="000000"/>
                <w:sz w:val="22"/>
                <w:szCs w:val="22"/>
              </w:rPr>
              <w:t>A e jep mësuesi ndihmesën e tij për mbarëvajtjen e institucionit ku punon?</w:t>
            </w:r>
          </w:p>
        </w:tc>
        <w:tc>
          <w:tcPr>
            <w:tcW w:w="540" w:type="dxa"/>
            <w:shd w:val="clear" w:color="auto" w:fill="auto"/>
            <w:vAlign w:val="bottom"/>
            <w:hideMark/>
          </w:tcPr>
          <w:p w14:paraId="65A18AC3"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155507B"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40FD38E7"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D7CD4ED" w14:textId="77777777" w:rsidR="00580117" w:rsidRPr="00E52927" w:rsidRDefault="00580117" w:rsidP="00E52927">
            <w:pPr>
              <w:rPr>
                <w:color w:val="000000"/>
                <w:sz w:val="22"/>
                <w:szCs w:val="22"/>
              </w:rPr>
            </w:pPr>
            <w:r w:rsidRPr="00E52927">
              <w:rPr>
                <w:color w:val="000000"/>
                <w:sz w:val="22"/>
                <w:szCs w:val="22"/>
              </w:rPr>
              <w:t> </w:t>
            </w:r>
          </w:p>
        </w:tc>
      </w:tr>
      <w:tr w:rsidR="00E85605" w:rsidRPr="00E52927" w14:paraId="1320699D" w14:textId="77777777" w:rsidTr="00382F92">
        <w:trPr>
          <w:trHeight w:val="743"/>
        </w:trPr>
        <w:tc>
          <w:tcPr>
            <w:tcW w:w="568" w:type="dxa"/>
            <w:shd w:val="clear" w:color="auto" w:fill="auto"/>
            <w:noWrap/>
            <w:vAlign w:val="center"/>
          </w:tcPr>
          <w:p w14:paraId="58A63CDD" w14:textId="0408FAE7"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6606F590" w14:textId="4A6E4525" w:rsidR="00E85605" w:rsidRPr="00E52927" w:rsidRDefault="00E85605" w:rsidP="00E52927">
            <w:pPr>
              <w:rPr>
                <w:color w:val="000000"/>
                <w:sz w:val="22"/>
                <w:szCs w:val="22"/>
              </w:rPr>
            </w:pPr>
            <w:r w:rsidRPr="00E52927">
              <w:rPr>
                <w:color w:val="000000"/>
                <w:sz w:val="22"/>
                <w:szCs w:val="22"/>
              </w:rPr>
              <w:t>Pika 1,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 me 48/18)</w:t>
            </w:r>
            <w:r w:rsidRPr="00E52927">
              <w:rPr>
                <w:color w:val="000000"/>
                <w:sz w:val="22"/>
                <w:szCs w:val="22"/>
              </w:rPr>
              <w:t> </w:t>
            </w:r>
          </w:p>
        </w:tc>
        <w:tc>
          <w:tcPr>
            <w:tcW w:w="4430" w:type="dxa"/>
            <w:shd w:val="clear" w:color="auto" w:fill="auto"/>
            <w:hideMark/>
          </w:tcPr>
          <w:p w14:paraId="340783AF" w14:textId="77777777" w:rsidR="00E85605" w:rsidRPr="00E52927" w:rsidRDefault="00E85605" w:rsidP="00E52927">
            <w:pPr>
              <w:jc w:val="both"/>
              <w:rPr>
                <w:color w:val="000000"/>
                <w:sz w:val="22"/>
                <w:szCs w:val="22"/>
              </w:rPr>
            </w:pPr>
            <w:r w:rsidRPr="00E52927">
              <w:rPr>
                <w:color w:val="000000"/>
                <w:sz w:val="22"/>
                <w:szCs w:val="22"/>
              </w:rPr>
              <w:t>A e ka fituar mësuesi për arsimin parashkollor diplomën e ciklit të parë “Bachelor”, që formon mësues të arsimit parashkollor?</w:t>
            </w:r>
          </w:p>
        </w:tc>
        <w:tc>
          <w:tcPr>
            <w:tcW w:w="540" w:type="dxa"/>
            <w:shd w:val="clear" w:color="auto" w:fill="auto"/>
            <w:vAlign w:val="bottom"/>
            <w:hideMark/>
          </w:tcPr>
          <w:p w14:paraId="1F539968"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1FBB6EC" w14:textId="68E50B4A" w:rsidR="00E85605" w:rsidRPr="00E52927" w:rsidRDefault="00E85605" w:rsidP="00E52927">
            <w:pPr>
              <w:jc w:val="center"/>
              <w:rPr>
                <w:color w:val="000000"/>
                <w:sz w:val="22"/>
                <w:szCs w:val="22"/>
              </w:rPr>
            </w:pPr>
          </w:p>
        </w:tc>
        <w:tc>
          <w:tcPr>
            <w:tcW w:w="630" w:type="dxa"/>
            <w:shd w:val="clear" w:color="auto" w:fill="auto"/>
            <w:vAlign w:val="bottom"/>
            <w:hideMark/>
          </w:tcPr>
          <w:p w14:paraId="50A541A4" w14:textId="77777777" w:rsidR="00E85605" w:rsidRPr="00E52927" w:rsidRDefault="00E85605" w:rsidP="00E52927">
            <w:pPr>
              <w:jc w:val="center"/>
              <w:rPr>
                <w:color w:val="222222"/>
                <w:sz w:val="22"/>
                <w:szCs w:val="22"/>
              </w:rPr>
            </w:pPr>
            <w:r w:rsidRPr="00E52927">
              <w:rPr>
                <w:color w:val="222222"/>
                <w:sz w:val="22"/>
                <w:szCs w:val="22"/>
              </w:rPr>
              <w:t> </w:t>
            </w:r>
          </w:p>
        </w:tc>
        <w:tc>
          <w:tcPr>
            <w:tcW w:w="1231" w:type="dxa"/>
            <w:shd w:val="clear" w:color="auto" w:fill="auto"/>
            <w:noWrap/>
            <w:vAlign w:val="bottom"/>
            <w:hideMark/>
          </w:tcPr>
          <w:p w14:paraId="5A553D60" w14:textId="365AF853" w:rsidR="00E85605" w:rsidRPr="00E52927" w:rsidRDefault="00E85605" w:rsidP="00E52927">
            <w:pPr>
              <w:rPr>
                <w:color w:val="000000"/>
                <w:sz w:val="22"/>
                <w:szCs w:val="22"/>
              </w:rPr>
            </w:pPr>
          </w:p>
        </w:tc>
      </w:tr>
      <w:tr w:rsidR="0015559C" w:rsidRPr="00E52927" w14:paraId="249A3060" w14:textId="77777777" w:rsidTr="00382F92">
        <w:trPr>
          <w:trHeight w:val="998"/>
        </w:trPr>
        <w:tc>
          <w:tcPr>
            <w:tcW w:w="568" w:type="dxa"/>
            <w:shd w:val="clear" w:color="auto" w:fill="auto"/>
            <w:noWrap/>
            <w:vAlign w:val="center"/>
          </w:tcPr>
          <w:p w14:paraId="5D80686D" w14:textId="678E3573" w:rsidR="0015559C" w:rsidRPr="00E52927" w:rsidRDefault="0015559C"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A9B7AB9" w14:textId="7CB42813" w:rsidR="0015559C" w:rsidRPr="00E52927" w:rsidRDefault="0015559C" w:rsidP="00E52927">
            <w:pPr>
              <w:rPr>
                <w:color w:val="000000"/>
                <w:sz w:val="22"/>
                <w:szCs w:val="22"/>
              </w:rPr>
            </w:pPr>
            <w:r w:rsidRPr="00E52927">
              <w:rPr>
                <w:color w:val="000000"/>
                <w:sz w:val="22"/>
                <w:szCs w:val="22"/>
              </w:rPr>
              <w:t>Pika 2,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 me 48/18)</w:t>
            </w:r>
          </w:p>
        </w:tc>
        <w:tc>
          <w:tcPr>
            <w:tcW w:w="4430" w:type="dxa"/>
            <w:shd w:val="clear" w:color="auto" w:fill="auto"/>
            <w:hideMark/>
          </w:tcPr>
          <w:p w14:paraId="59BFB949" w14:textId="7D135890" w:rsidR="0015559C" w:rsidRPr="00E52927" w:rsidRDefault="0015559C" w:rsidP="00E52927">
            <w:pPr>
              <w:jc w:val="both"/>
              <w:rPr>
                <w:color w:val="000000"/>
                <w:sz w:val="22"/>
                <w:szCs w:val="22"/>
              </w:rPr>
            </w:pPr>
            <w:r w:rsidRPr="00E52927">
              <w:rPr>
                <w:color w:val="000000"/>
                <w:sz w:val="22"/>
                <w:szCs w:val="22"/>
              </w:rPr>
              <w:t>A e ka fituar mësuesi</w:t>
            </w:r>
            <w:r w:rsidR="00342108" w:rsidRPr="00E52927">
              <w:rPr>
                <w:color w:val="000000"/>
                <w:sz w:val="22"/>
                <w:szCs w:val="22"/>
              </w:rPr>
              <w:t xml:space="preserve"> </w:t>
            </w:r>
            <w:r w:rsidRPr="00E52927">
              <w:rPr>
                <w:color w:val="000000"/>
                <w:sz w:val="22"/>
                <w:szCs w:val="22"/>
              </w:rPr>
              <w:t>arsimit fillor diplomën e ciklit të parë “Bachelor” dhe diplomë të ciklit të dytë “Master Profesional” që formon mësues të arsimit fillor, ose diplomë për arsimin fillor të ish-instituteve të larta pedagogjike?</w:t>
            </w:r>
          </w:p>
        </w:tc>
        <w:tc>
          <w:tcPr>
            <w:tcW w:w="540" w:type="dxa"/>
            <w:shd w:val="clear" w:color="auto" w:fill="auto"/>
            <w:vAlign w:val="bottom"/>
            <w:hideMark/>
          </w:tcPr>
          <w:p w14:paraId="2B341A8F" w14:textId="77777777" w:rsidR="0015559C" w:rsidRPr="00E52927" w:rsidRDefault="0015559C"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8EBAF27" w14:textId="77777777" w:rsidR="0015559C" w:rsidRPr="00E52927" w:rsidRDefault="0015559C" w:rsidP="00E52927">
            <w:pPr>
              <w:jc w:val="center"/>
              <w:rPr>
                <w:color w:val="000000"/>
                <w:sz w:val="22"/>
                <w:szCs w:val="22"/>
              </w:rPr>
            </w:pPr>
            <w:r w:rsidRPr="00E52927">
              <w:rPr>
                <w:color w:val="000000"/>
                <w:sz w:val="22"/>
                <w:szCs w:val="22"/>
              </w:rPr>
              <w:t> </w:t>
            </w:r>
          </w:p>
          <w:p w14:paraId="54AB1E6B" w14:textId="77777777" w:rsidR="0015559C" w:rsidRPr="00E52927" w:rsidRDefault="0015559C"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43BAD200" w14:textId="77777777" w:rsidR="0015559C" w:rsidRPr="00E52927" w:rsidRDefault="0015559C" w:rsidP="00E52927">
            <w:pPr>
              <w:jc w:val="center"/>
              <w:rPr>
                <w:color w:val="222222"/>
                <w:sz w:val="22"/>
                <w:szCs w:val="22"/>
              </w:rPr>
            </w:pPr>
            <w:r w:rsidRPr="00E52927">
              <w:rPr>
                <w:color w:val="222222"/>
                <w:sz w:val="22"/>
                <w:szCs w:val="22"/>
              </w:rPr>
              <w:t> </w:t>
            </w:r>
          </w:p>
        </w:tc>
        <w:tc>
          <w:tcPr>
            <w:tcW w:w="1231" w:type="dxa"/>
            <w:shd w:val="clear" w:color="auto" w:fill="auto"/>
            <w:noWrap/>
            <w:vAlign w:val="bottom"/>
            <w:hideMark/>
          </w:tcPr>
          <w:p w14:paraId="71172FC0" w14:textId="77777777" w:rsidR="0015559C" w:rsidRPr="00E52927" w:rsidRDefault="0015559C" w:rsidP="00E52927">
            <w:pPr>
              <w:rPr>
                <w:color w:val="000000"/>
                <w:sz w:val="22"/>
                <w:szCs w:val="22"/>
              </w:rPr>
            </w:pPr>
            <w:r w:rsidRPr="00E52927">
              <w:rPr>
                <w:color w:val="000000"/>
                <w:sz w:val="22"/>
                <w:szCs w:val="22"/>
              </w:rPr>
              <w:t> </w:t>
            </w:r>
          </w:p>
          <w:p w14:paraId="218FCC37" w14:textId="77777777" w:rsidR="0015559C" w:rsidRPr="00E52927" w:rsidRDefault="0015559C" w:rsidP="00E52927">
            <w:pPr>
              <w:rPr>
                <w:color w:val="000000"/>
                <w:sz w:val="22"/>
                <w:szCs w:val="22"/>
              </w:rPr>
            </w:pPr>
            <w:r w:rsidRPr="00E52927">
              <w:rPr>
                <w:color w:val="000000"/>
                <w:sz w:val="22"/>
                <w:szCs w:val="22"/>
              </w:rPr>
              <w:t> </w:t>
            </w:r>
          </w:p>
        </w:tc>
      </w:tr>
      <w:tr w:rsidR="00580117" w:rsidRPr="00E52927" w14:paraId="11A1FAE4" w14:textId="77777777" w:rsidTr="00382F92">
        <w:trPr>
          <w:trHeight w:val="1890"/>
        </w:trPr>
        <w:tc>
          <w:tcPr>
            <w:tcW w:w="568" w:type="dxa"/>
            <w:shd w:val="clear" w:color="auto" w:fill="auto"/>
            <w:noWrap/>
            <w:vAlign w:val="center"/>
          </w:tcPr>
          <w:p w14:paraId="4A3E96E9" w14:textId="55A56C32"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5E303FC9" w14:textId="07034817" w:rsidR="00580117" w:rsidRPr="00E52927" w:rsidRDefault="00580117" w:rsidP="00E52927">
            <w:pPr>
              <w:rPr>
                <w:color w:val="000000"/>
                <w:sz w:val="22"/>
                <w:szCs w:val="22"/>
              </w:rPr>
            </w:pPr>
            <w:r w:rsidRPr="00E52927">
              <w:rPr>
                <w:color w:val="000000"/>
                <w:sz w:val="22"/>
                <w:szCs w:val="22"/>
              </w:rPr>
              <w:t>Pika 3,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 me 48/18)</w:t>
            </w:r>
            <w:r w:rsidR="00342108" w:rsidRPr="00E52927">
              <w:rPr>
                <w:color w:val="000000"/>
                <w:sz w:val="22"/>
                <w:szCs w:val="22"/>
              </w:rPr>
              <w:t xml:space="preserve"> </w:t>
            </w:r>
          </w:p>
        </w:tc>
        <w:tc>
          <w:tcPr>
            <w:tcW w:w="4430" w:type="dxa"/>
            <w:shd w:val="clear" w:color="auto" w:fill="auto"/>
            <w:hideMark/>
          </w:tcPr>
          <w:p w14:paraId="7C0BE55F" w14:textId="77777777" w:rsidR="00580117" w:rsidRPr="00E52927" w:rsidRDefault="00580117" w:rsidP="00E52927">
            <w:pPr>
              <w:jc w:val="both"/>
              <w:rPr>
                <w:color w:val="000000"/>
                <w:sz w:val="22"/>
                <w:szCs w:val="22"/>
              </w:rPr>
            </w:pPr>
            <w:r w:rsidRPr="00E52927">
              <w:rPr>
                <w:color w:val="000000"/>
                <w:sz w:val="22"/>
                <w:szCs w:val="22"/>
              </w:rPr>
              <w:t>A ka fituar mësuesi i arsimit të mesëm të ulët dhe i arsimit të mesëm të lartë diplomë të ciklit të parë “Bachelor” në fushën/lëndët e arsimit të mesëm të ulët; të arsimit të mesëm të lartë dhe diplomë të ciklit të dytë “Master” me 120 ECTS në fushën e mësuesisë, që lidhet me programin e studimit të ciklit të parë?</w:t>
            </w:r>
          </w:p>
        </w:tc>
        <w:tc>
          <w:tcPr>
            <w:tcW w:w="540" w:type="dxa"/>
            <w:shd w:val="clear" w:color="auto" w:fill="auto"/>
            <w:vAlign w:val="bottom"/>
            <w:hideMark/>
          </w:tcPr>
          <w:p w14:paraId="6F6B682B"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68820CD"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F5F1098"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D0C72EE"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19BE15D0" w14:textId="77777777" w:rsidTr="00382F92">
        <w:trPr>
          <w:trHeight w:val="2205"/>
        </w:trPr>
        <w:tc>
          <w:tcPr>
            <w:tcW w:w="568" w:type="dxa"/>
            <w:shd w:val="clear" w:color="auto" w:fill="auto"/>
            <w:noWrap/>
            <w:vAlign w:val="center"/>
          </w:tcPr>
          <w:p w14:paraId="0E22BBFF" w14:textId="463497D3"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6592DDD5" w14:textId="3DA6F900" w:rsidR="00580117" w:rsidRPr="00E52927" w:rsidRDefault="00580117" w:rsidP="00E52927">
            <w:pPr>
              <w:rPr>
                <w:color w:val="000000"/>
                <w:sz w:val="22"/>
                <w:szCs w:val="22"/>
              </w:rPr>
            </w:pPr>
            <w:r w:rsidRPr="00E52927">
              <w:rPr>
                <w:color w:val="000000"/>
                <w:sz w:val="22"/>
                <w:szCs w:val="22"/>
              </w:rPr>
              <w:t>Pika 4,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 me 48/18)</w:t>
            </w:r>
            <w:r w:rsidR="00342108" w:rsidRPr="00E52927">
              <w:rPr>
                <w:color w:val="000000"/>
                <w:sz w:val="22"/>
                <w:szCs w:val="22"/>
              </w:rPr>
              <w:t xml:space="preserve"> </w:t>
            </w:r>
          </w:p>
        </w:tc>
        <w:tc>
          <w:tcPr>
            <w:tcW w:w="4430" w:type="dxa"/>
            <w:shd w:val="clear" w:color="auto" w:fill="auto"/>
            <w:hideMark/>
          </w:tcPr>
          <w:p w14:paraId="4E55170F" w14:textId="77777777" w:rsidR="00580117" w:rsidRPr="00E52927" w:rsidRDefault="00580117" w:rsidP="00E52927">
            <w:pPr>
              <w:jc w:val="both"/>
              <w:rPr>
                <w:color w:val="000000"/>
                <w:sz w:val="22"/>
                <w:szCs w:val="22"/>
              </w:rPr>
            </w:pPr>
            <w:r w:rsidRPr="00E52927">
              <w:rPr>
                <w:color w:val="000000"/>
                <w:sz w:val="22"/>
                <w:szCs w:val="22"/>
              </w:rPr>
              <w:t xml:space="preserve">A e ushtrojnë profesionin e mësuesit edhe individë që zotërojnë diplomë universitare të ciklit të parë dhe të dytë ose diplomë universitare të integruar, të ngjashme ose të përafërt me fushën/lëndët e mësimdhënies në arsimin parauniversitar, dhe njohuri të certifikuara në formimin psikopedagogjik nga institucione të arsimit të lartë, që ofrojnë programe të studimeve të formimit të vazhduar? </w:t>
            </w:r>
          </w:p>
        </w:tc>
        <w:tc>
          <w:tcPr>
            <w:tcW w:w="540" w:type="dxa"/>
            <w:shd w:val="clear" w:color="auto" w:fill="auto"/>
            <w:vAlign w:val="bottom"/>
            <w:hideMark/>
          </w:tcPr>
          <w:p w14:paraId="31627CC2"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A58DDF1"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E473A9F"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DA0B7F4"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66E9DA61" w14:textId="77777777" w:rsidTr="00382F92">
        <w:trPr>
          <w:trHeight w:val="1890"/>
        </w:trPr>
        <w:tc>
          <w:tcPr>
            <w:tcW w:w="568" w:type="dxa"/>
            <w:shd w:val="clear" w:color="auto" w:fill="auto"/>
            <w:noWrap/>
            <w:vAlign w:val="center"/>
          </w:tcPr>
          <w:p w14:paraId="2C577DF1" w14:textId="6AB15570"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38754ED" w14:textId="6D4901DA" w:rsidR="00580117" w:rsidRPr="00E52927" w:rsidRDefault="0015559C" w:rsidP="00E52927">
            <w:pPr>
              <w:rPr>
                <w:color w:val="000000"/>
                <w:sz w:val="22"/>
                <w:szCs w:val="22"/>
              </w:rPr>
            </w:pPr>
            <w:r w:rsidRPr="00E52927">
              <w:rPr>
                <w:color w:val="000000"/>
                <w:sz w:val="22"/>
                <w:szCs w:val="22"/>
              </w:rPr>
              <w:t>Pika 4,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 me 48/18)</w:t>
            </w:r>
            <w:r w:rsidR="00342108" w:rsidRPr="00E52927">
              <w:rPr>
                <w:color w:val="000000"/>
                <w:sz w:val="22"/>
                <w:szCs w:val="22"/>
              </w:rPr>
              <w:t xml:space="preserve"> </w:t>
            </w:r>
            <w:r w:rsidR="00580117" w:rsidRPr="00E52927">
              <w:rPr>
                <w:color w:val="000000"/>
                <w:sz w:val="22"/>
                <w:szCs w:val="22"/>
              </w:rPr>
              <w:t> </w:t>
            </w:r>
          </w:p>
        </w:tc>
        <w:tc>
          <w:tcPr>
            <w:tcW w:w="4430" w:type="dxa"/>
            <w:shd w:val="clear" w:color="auto" w:fill="auto"/>
            <w:hideMark/>
          </w:tcPr>
          <w:p w14:paraId="69D1E1C9" w14:textId="77777777" w:rsidR="00580117" w:rsidRPr="00E52927" w:rsidRDefault="00580117" w:rsidP="00E52927">
            <w:pPr>
              <w:jc w:val="both"/>
              <w:rPr>
                <w:color w:val="000000"/>
                <w:sz w:val="22"/>
                <w:szCs w:val="22"/>
              </w:rPr>
            </w:pPr>
            <w:r w:rsidRPr="00E52927">
              <w:rPr>
                <w:color w:val="000000"/>
                <w:sz w:val="22"/>
                <w:szCs w:val="22"/>
              </w:rPr>
              <w:t>A janë përcaktuar me udhëzim të ministrit diplomat e njëvlershme, diplomat e ngjashme ose të përafërta me diplomat e sipërpërmendura të këtij neni në fushat/lëndët e mësimdhënies në arsimin parauniversitar dhe kriteret për hapjen e programeve të studimeve të formimit të vazhduar në fushën psikopedagogjike?</w:t>
            </w:r>
          </w:p>
        </w:tc>
        <w:tc>
          <w:tcPr>
            <w:tcW w:w="540" w:type="dxa"/>
            <w:vAlign w:val="center"/>
            <w:hideMark/>
          </w:tcPr>
          <w:p w14:paraId="33CFC61E" w14:textId="77777777" w:rsidR="00580117" w:rsidRPr="00E52927" w:rsidRDefault="00580117" w:rsidP="00E52927">
            <w:pPr>
              <w:jc w:val="center"/>
              <w:rPr>
                <w:color w:val="000000"/>
                <w:sz w:val="22"/>
                <w:szCs w:val="22"/>
              </w:rPr>
            </w:pPr>
          </w:p>
        </w:tc>
        <w:tc>
          <w:tcPr>
            <w:tcW w:w="540" w:type="dxa"/>
            <w:shd w:val="clear" w:color="auto" w:fill="auto"/>
            <w:vAlign w:val="bottom"/>
            <w:hideMark/>
          </w:tcPr>
          <w:p w14:paraId="44F04E88" w14:textId="4E7806F7" w:rsidR="00580117" w:rsidRPr="00E52927" w:rsidRDefault="00580117" w:rsidP="00E52927">
            <w:pPr>
              <w:rPr>
                <w:color w:val="000000"/>
                <w:sz w:val="22"/>
                <w:szCs w:val="22"/>
              </w:rPr>
            </w:pPr>
          </w:p>
        </w:tc>
        <w:tc>
          <w:tcPr>
            <w:tcW w:w="630" w:type="dxa"/>
            <w:vAlign w:val="center"/>
            <w:hideMark/>
          </w:tcPr>
          <w:p w14:paraId="520184E2" w14:textId="77777777" w:rsidR="00580117" w:rsidRPr="00E52927" w:rsidRDefault="00580117" w:rsidP="00E52927">
            <w:pPr>
              <w:rPr>
                <w:color w:val="000000"/>
                <w:sz w:val="22"/>
                <w:szCs w:val="22"/>
              </w:rPr>
            </w:pPr>
          </w:p>
        </w:tc>
        <w:tc>
          <w:tcPr>
            <w:tcW w:w="1231" w:type="dxa"/>
            <w:shd w:val="clear" w:color="auto" w:fill="auto"/>
            <w:noWrap/>
            <w:vAlign w:val="bottom"/>
            <w:hideMark/>
          </w:tcPr>
          <w:p w14:paraId="1F53A4E6" w14:textId="77777777" w:rsidR="00580117" w:rsidRPr="00E52927" w:rsidRDefault="00580117" w:rsidP="00E52927">
            <w:pPr>
              <w:rPr>
                <w:color w:val="000000"/>
                <w:sz w:val="22"/>
                <w:szCs w:val="22"/>
              </w:rPr>
            </w:pPr>
            <w:r w:rsidRPr="00E52927">
              <w:rPr>
                <w:color w:val="000000"/>
                <w:sz w:val="22"/>
                <w:szCs w:val="22"/>
              </w:rPr>
              <w:t> </w:t>
            </w:r>
          </w:p>
        </w:tc>
      </w:tr>
      <w:tr w:rsidR="00E85605" w:rsidRPr="00E52927" w14:paraId="07FB982F" w14:textId="77777777" w:rsidTr="00382F92">
        <w:trPr>
          <w:trHeight w:val="2330"/>
        </w:trPr>
        <w:tc>
          <w:tcPr>
            <w:tcW w:w="568" w:type="dxa"/>
            <w:shd w:val="clear" w:color="auto" w:fill="auto"/>
            <w:noWrap/>
            <w:vAlign w:val="center"/>
          </w:tcPr>
          <w:p w14:paraId="346B9860" w14:textId="30279716"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EC16C40" w14:textId="6851EA65" w:rsidR="00E85605" w:rsidRPr="00E52927" w:rsidRDefault="00E85605" w:rsidP="00E52927">
            <w:pPr>
              <w:rPr>
                <w:color w:val="000000"/>
                <w:sz w:val="22"/>
                <w:szCs w:val="22"/>
              </w:rPr>
            </w:pPr>
            <w:r w:rsidRPr="00E52927">
              <w:rPr>
                <w:color w:val="000000"/>
                <w:sz w:val="22"/>
                <w:szCs w:val="22"/>
              </w:rPr>
              <w:t>Pika 5,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 me 48/18)</w:t>
            </w:r>
            <w:r w:rsidR="00342108" w:rsidRPr="00E52927">
              <w:rPr>
                <w:color w:val="000000"/>
                <w:sz w:val="22"/>
                <w:szCs w:val="22"/>
              </w:rPr>
              <w:t xml:space="preserve"> </w:t>
            </w:r>
          </w:p>
          <w:p w14:paraId="7D6290C3" w14:textId="77777777" w:rsidR="00E85605" w:rsidRPr="00E52927" w:rsidRDefault="00E85605" w:rsidP="00E52927">
            <w:pPr>
              <w:rPr>
                <w:color w:val="000000"/>
                <w:sz w:val="22"/>
                <w:szCs w:val="22"/>
              </w:rPr>
            </w:pPr>
            <w:r w:rsidRPr="00E52927">
              <w:rPr>
                <w:color w:val="000000"/>
                <w:sz w:val="22"/>
                <w:szCs w:val="22"/>
              </w:rPr>
              <w:t> </w:t>
            </w:r>
          </w:p>
        </w:tc>
        <w:tc>
          <w:tcPr>
            <w:tcW w:w="4430" w:type="dxa"/>
            <w:shd w:val="clear" w:color="auto" w:fill="auto"/>
            <w:hideMark/>
          </w:tcPr>
          <w:p w14:paraId="49588DEA" w14:textId="77777777" w:rsidR="00E85605" w:rsidRPr="00E52927" w:rsidRDefault="00E85605" w:rsidP="00E52927">
            <w:pPr>
              <w:jc w:val="both"/>
              <w:rPr>
                <w:color w:val="000000"/>
                <w:sz w:val="22"/>
                <w:szCs w:val="22"/>
              </w:rPr>
            </w:pPr>
            <w:r w:rsidRPr="00E52927">
              <w:rPr>
                <w:color w:val="000000"/>
                <w:sz w:val="22"/>
                <w:szCs w:val="22"/>
              </w:rPr>
              <w:t>A e ushtron mësuesi i arsimit fillor, i arsimit të mesëm të ulët dhe i arsimit të mesëm të lartë, mësuesi i shkollave të arsimit të orientuar, mësuesi i kulturës së përgjithshme në shkollat profesionale, mësuesi që punon me nxënësit me aftësi të kufizuara dhe mësuesi me diplomë të ngjashme ose të përafërt me diplomat në fushat/lëndët e mësimdhënies në arsimin parauniversitar, profesionin, pasi ka kryer me sukses praktikën profesionale?</w:t>
            </w:r>
          </w:p>
        </w:tc>
        <w:tc>
          <w:tcPr>
            <w:tcW w:w="540" w:type="dxa"/>
            <w:shd w:val="clear" w:color="auto" w:fill="auto"/>
            <w:vAlign w:val="bottom"/>
            <w:hideMark/>
          </w:tcPr>
          <w:p w14:paraId="65491443"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E69DDFF" w14:textId="143D42C9"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E764CA9"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7BCD246E" w14:textId="5E9345F7" w:rsidR="00E85605" w:rsidRPr="00E52927" w:rsidRDefault="00E85605" w:rsidP="00E52927">
            <w:pPr>
              <w:rPr>
                <w:color w:val="000000"/>
                <w:sz w:val="22"/>
                <w:szCs w:val="22"/>
              </w:rPr>
            </w:pPr>
          </w:p>
        </w:tc>
      </w:tr>
      <w:tr w:rsidR="00913B99" w:rsidRPr="00E52927" w14:paraId="3EFF451F" w14:textId="77777777" w:rsidTr="00382F92">
        <w:trPr>
          <w:trHeight w:val="3107"/>
        </w:trPr>
        <w:tc>
          <w:tcPr>
            <w:tcW w:w="568" w:type="dxa"/>
            <w:shd w:val="clear" w:color="auto" w:fill="auto"/>
            <w:noWrap/>
            <w:vAlign w:val="center"/>
          </w:tcPr>
          <w:p w14:paraId="5A09FF3E" w14:textId="79DBE1F5" w:rsidR="00913B99" w:rsidRPr="00E52927" w:rsidRDefault="00913B99"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C91C1E4" w14:textId="62582820" w:rsidR="00913B99" w:rsidRPr="00E52927" w:rsidRDefault="00913B99" w:rsidP="00E52927">
            <w:pPr>
              <w:rPr>
                <w:color w:val="000000"/>
                <w:sz w:val="22"/>
                <w:szCs w:val="22"/>
              </w:rPr>
            </w:pPr>
            <w:r w:rsidRPr="00E52927">
              <w:rPr>
                <w:color w:val="000000"/>
                <w:sz w:val="22"/>
                <w:szCs w:val="22"/>
              </w:rPr>
              <w:t>Germa b, Pika 5,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 me 48/18)</w:t>
            </w:r>
            <w:r w:rsidR="00342108" w:rsidRPr="00E52927">
              <w:rPr>
                <w:color w:val="000000"/>
                <w:sz w:val="22"/>
                <w:szCs w:val="22"/>
              </w:rPr>
              <w:t xml:space="preserve"> </w:t>
            </w:r>
          </w:p>
          <w:p w14:paraId="0EC835E7" w14:textId="77777777" w:rsidR="00913B99" w:rsidRPr="00E52927" w:rsidRDefault="00913B99" w:rsidP="00E52927">
            <w:pPr>
              <w:rPr>
                <w:color w:val="000000"/>
                <w:sz w:val="22"/>
                <w:szCs w:val="22"/>
              </w:rPr>
            </w:pPr>
            <w:r w:rsidRPr="00E52927">
              <w:rPr>
                <w:color w:val="000000"/>
                <w:sz w:val="22"/>
                <w:szCs w:val="22"/>
              </w:rPr>
              <w:t> </w:t>
            </w:r>
          </w:p>
        </w:tc>
        <w:tc>
          <w:tcPr>
            <w:tcW w:w="4430" w:type="dxa"/>
            <w:shd w:val="clear" w:color="auto" w:fill="auto"/>
            <w:hideMark/>
          </w:tcPr>
          <w:p w14:paraId="31C88BE0" w14:textId="77777777" w:rsidR="00913B99" w:rsidRPr="00E52927" w:rsidRDefault="00913B99" w:rsidP="00E52927">
            <w:pPr>
              <w:jc w:val="both"/>
              <w:rPr>
                <w:color w:val="000000"/>
                <w:sz w:val="22"/>
                <w:szCs w:val="22"/>
              </w:rPr>
            </w:pPr>
            <w:r w:rsidRPr="00E52927">
              <w:rPr>
                <w:color w:val="000000"/>
                <w:sz w:val="22"/>
                <w:szCs w:val="22"/>
              </w:rPr>
              <w:t>A e ushtron profesionin mësuesi i arsimit fillor, i arsimit të mesëm të ulët dhe i arsimit të mesëm të lartë, mësuesi i shkollave të arsimit të orientuar, mësuesi i kulturës së përgjithshme në shkollat profesionale, mësuesi që punon me nxënësit me aftësi të kufizuara dhe mësuesi me diplomë të ngjashme ose të përafërt me diplomat në fushat/lëndët e mësimdhënies në arsimin parauniversitar, pasi ka kaluar me sukses provimin e shtetit në fushën e formimit të tij, siç parashikohet në ligjin nr. 10 171, datë 22.10.2009, “Për profesionet e rregulluara në Republikën e Shqipërisë”, të ndryshuar, dhe në aktet nënligjore të nxjerra në zbatim të tij”?</w:t>
            </w:r>
          </w:p>
        </w:tc>
        <w:tc>
          <w:tcPr>
            <w:tcW w:w="540" w:type="dxa"/>
            <w:shd w:val="clear" w:color="auto" w:fill="auto"/>
            <w:vAlign w:val="bottom"/>
            <w:hideMark/>
          </w:tcPr>
          <w:p w14:paraId="75AAE99D" w14:textId="77777777" w:rsidR="00913B99" w:rsidRPr="00E52927" w:rsidRDefault="00913B99"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47C6BE15" w14:textId="0B82960F" w:rsidR="00913B99" w:rsidRPr="00E52927" w:rsidRDefault="00913B99" w:rsidP="00E52927">
            <w:pPr>
              <w:jc w:val="center"/>
              <w:rPr>
                <w:color w:val="000000"/>
                <w:sz w:val="22"/>
                <w:szCs w:val="22"/>
              </w:rPr>
            </w:pPr>
          </w:p>
        </w:tc>
        <w:tc>
          <w:tcPr>
            <w:tcW w:w="630" w:type="dxa"/>
            <w:shd w:val="clear" w:color="auto" w:fill="auto"/>
            <w:vAlign w:val="bottom"/>
            <w:hideMark/>
          </w:tcPr>
          <w:p w14:paraId="2E7704CC" w14:textId="77777777" w:rsidR="00913B99" w:rsidRPr="00E52927" w:rsidRDefault="00913B99" w:rsidP="00E52927">
            <w:pPr>
              <w:jc w:val="center"/>
              <w:rPr>
                <w:color w:val="222222"/>
                <w:sz w:val="22"/>
                <w:szCs w:val="22"/>
              </w:rPr>
            </w:pPr>
            <w:r w:rsidRPr="00E52927">
              <w:rPr>
                <w:color w:val="222222"/>
                <w:sz w:val="22"/>
                <w:szCs w:val="22"/>
              </w:rPr>
              <w:t> </w:t>
            </w:r>
          </w:p>
        </w:tc>
        <w:tc>
          <w:tcPr>
            <w:tcW w:w="1231" w:type="dxa"/>
            <w:shd w:val="clear" w:color="auto" w:fill="auto"/>
            <w:noWrap/>
            <w:vAlign w:val="bottom"/>
            <w:hideMark/>
          </w:tcPr>
          <w:p w14:paraId="3C5FB714" w14:textId="070BE087" w:rsidR="00913B99" w:rsidRPr="00E52927" w:rsidRDefault="00913B99" w:rsidP="00E52927">
            <w:pPr>
              <w:rPr>
                <w:color w:val="000000"/>
                <w:sz w:val="22"/>
                <w:szCs w:val="22"/>
              </w:rPr>
            </w:pPr>
          </w:p>
        </w:tc>
      </w:tr>
      <w:tr w:rsidR="00E85605" w:rsidRPr="00E52927" w14:paraId="4810848A" w14:textId="77777777" w:rsidTr="00382F92">
        <w:trPr>
          <w:trHeight w:val="914"/>
        </w:trPr>
        <w:tc>
          <w:tcPr>
            <w:tcW w:w="568" w:type="dxa"/>
            <w:shd w:val="clear" w:color="auto" w:fill="auto"/>
            <w:noWrap/>
            <w:vAlign w:val="center"/>
          </w:tcPr>
          <w:p w14:paraId="620B7B58" w14:textId="03787256"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D814F94" w14:textId="25160E59" w:rsidR="00E85605" w:rsidRPr="00E52927" w:rsidRDefault="00E85605" w:rsidP="00E52927">
            <w:pPr>
              <w:rPr>
                <w:color w:val="000000"/>
                <w:sz w:val="22"/>
                <w:szCs w:val="22"/>
              </w:rPr>
            </w:pPr>
            <w:r w:rsidRPr="00E52927">
              <w:rPr>
                <w:color w:val="000000"/>
                <w:sz w:val="22"/>
                <w:szCs w:val="22"/>
              </w:rPr>
              <w:t> Pika 6, Neni 57, Kreu IX, Ligji 69/12</w:t>
            </w:r>
            <w:r w:rsidR="00342108" w:rsidRPr="00E52927">
              <w:rPr>
                <w:color w:val="000000"/>
                <w:sz w:val="22"/>
                <w:szCs w:val="22"/>
              </w:rPr>
              <w:t xml:space="preserve"> </w:t>
            </w:r>
            <w:r w:rsidRPr="00E52927">
              <w:rPr>
                <w:color w:val="000000"/>
                <w:sz w:val="22"/>
                <w:szCs w:val="22"/>
              </w:rPr>
              <w:t>(</w:t>
            </w:r>
            <w:r w:rsidRPr="00E52927">
              <w:rPr>
                <w:color w:val="222222"/>
                <w:sz w:val="22"/>
                <w:szCs w:val="22"/>
              </w:rPr>
              <w:t>shtuar me 44/23)</w:t>
            </w:r>
          </w:p>
        </w:tc>
        <w:tc>
          <w:tcPr>
            <w:tcW w:w="4430" w:type="dxa"/>
            <w:shd w:val="clear" w:color="auto" w:fill="auto"/>
            <w:hideMark/>
          </w:tcPr>
          <w:p w14:paraId="34D693F1" w14:textId="77777777" w:rsidR="00E85605" w:rsidRPr="00E52927" w:rsidRDefault="00E85605" w:rsidP="00E52927">
            <w:pPr>
              <w:jc w:val="both"/>
              <w:rPr>
                <w:color w:val="000000"/>
                <w:sz w:val="22"/>
                <w:szCs w:val="22"/>
              </w:rPr>
            </w:pPr>
            <w:r w:rsidRPr="00E52927">
              <w:rPr>
                <w:rFonts w:eastAsia="MS Mincho"/>
                <w:color w:val="000000"/>
                <w:sz w:val="22"/>
                <w:szCs w:val="22"/>
              </w:rPr>
              <w:t>A ka emëruar për nevoja të procesit mësimor, institucioni vendor përgjegjës për arsimin parauniversitar mësues në dispozicion, të cilët plotësojnë kriteret e këtij neni?</w:t>
            </w:r>
          </w:p>
        </w:tc>
        <w:tc>
          <w:tcPr>
            <w:tcW w:w="540" w:type="dxa"/>
            <w:shd w:val="clear" w:color="auto" w:fill="auto"/>
            <w:vAlign w:val="bottom"/>
            <w:hideMark/>
          </w:tcPr>
          <w:p w14:paraId="26F660B7"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C175001" w14:textId="5CD363DA" w:rsidR="00E85605" w:rsidRPr="00E52927" w:rsidRDefault="00E85605"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564E9D6" w14:textId="77777777" w:rsidR="00E85605" w:rsidRPr="00E52927" w:rsidRDefault="00E85605" w:rsidP="00E52927">
            <w:pPr>
              <w:jc w:val="center"/>
              <w:rPr>
                <w:color w:val="222222"/>
                <w:sz w:val="22"/>
                <w:szCs w:val="22"/>
              </w:rPr>
            </w:pPr>
            <w:r w:rsidRPr="00E52927">
              <w:rPr>
                <w:color w:val="222222"/>
                <w:sz w:val="22"/>
                <w:szCs w:val="22"/>
              </w:rPr>
              <w:t> </w:t>
            </w:r>
          </w:p>
        </w:tc>
        <w:tc>
          <w:tcPr>
            <w:tcW w:w="1231" w:type="dxa"/>
            <w:shd w:val="clear" w:color="auto" w:fill="auto"/>
            <w:noWrap/>
            <w:vAlign w:val="bottom"/>
            <w:hideMark/>
          </w:tcPr>
          <w:p w14:paraId="2D1CE1D5" w14:textId="13B3F67C" w:rsidR="00E85605" w:rsidRPr="00E52927" w:rsidRDefault="00E85605" w:rsidP="00E52927">
            <w:pPr>
              <w:rPr>
                <w:color w:val="000000"/>
                <w:sz w:val="22"/>
                <w:szCs w:val="22"/>
              </w:rPr>
            </w:pPr>
          </w:p>
        </w:tc>
      </w:tr>
      <w:tr w:rsidR="00580117" w:rsidRPr="00E52927" w14:paraId="359C5DC8" w14:textId="77777777" w:rsidTr="00382F92">
        <w:trPr>
          <w:trHeight w:val="945"/>
        </w:trPr>
        <w:tc>
          <w:tcPr>
            <w:tcW w:w="568" w:type="dxa"/>
            <w:shd w:val="clear" w:color="auto" w:fill="auto"/>
            <w:noWrap/>
            <w:vAlign w:val="center"/>
          </w:tcPr>
          <w:p w14:paraId="3CB98C02" w14:textId="3EC70A4F"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353CF574" w14:textId="17BC992D" w:rsidR="00580117" w:rsidRPr="00E52927" w:rsidRDefault="00580117" w:rsidP="00E52927">
            <w:pPr>
              <w:jc w:val="both"/>
              <w:rPr>
                <w:color w:val="000000"/>
                <w:sz w:val="22"/>
                <w:szCs w:val="22"/>
              </w:rPr>
            </w:pPr>
            <w:r w:rsidRPr="00E52927">
              <w:rPr>
                <w:color w:val="000000"/>
                <w:sz w:val="22"/>
                <w:szCs w:val="22"/>
              </w:rPr>
              <w:t> Pika 1, Neni 58, Kreu IX, Ligji 69/12</w:t>
            </w:r>
            <w:r w:rsidR="00342108" w:rsidRPr="00E52927">
              <w:rPr>
                <w:color w:val="000000"/>
                <w:sz w:val="22"/>
                <w:szCs w:val="22"/>
              </w:rPr>
              <w:t xml:space="preserve"> </w:t>
            </w:r>
          </w:p>
        </w:tc>
        <w:tc>
          <w:tcPr>
            <w:tcW w:w="4430" w:type="dxa"/>
            <w:shd w:val="clear" w:color="auto" w:fill="auto"/>
            <w:hideMark/>
          </w:tcPr>
          <w:p w14:paraId="7EA13CFA" w14:textId="77777777" w:rsidR="00580117" w:rsidRPr="00E52927" w:rsidRDefault="00580117" w:rsidP="00E52927">
            <w:pPr>
              <w:jc w:val="both"/>
              <w:rPr>
                <w:color w:val="000000"/>
                <w:sz w:val="22"/>
                <w:szCs w:val="22"/>
              </w:rPr>
            </w:pPr>
            <w:r w:rsidRPr="00E52927">
              <w:rPr>
                <w:color w:val="000000"/>
                <w:sz w:val="22"/>
                <w:szCs w:val="22"/>
              </w:rPr>
              <w:t>A e ka planifikuar institucioni arsimor zhvillimin profesional të mësuesve, sipas nevojave të tyre dhe në përputhje me politikat arsimore qendrore, dhe vendore të institucionit?</w:t>
            </w:r>
          </w:p>
        </w:tc>
        <w:tc>
          <w:tcPr>
            <w:tcW w:w="540" w:type="dxa"/>
            <w:shd w:val="clear" w:color="auto" w:fill="auto"/>
            <w:vAlign w:val="bottom"/>
            <w:hideMark/>
          </w:tcPr>
          <w:p w14:paraId="0AAD3ADC"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2B7BD19"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4DDE443E"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62ECE865"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5CB71FD3" w14:textId="77777777" w:rsidTr="00382F92">
        <w:trPr>
          <w:trHeight w:val="697"/>
        </w:trPr>
        <w:tc>
          <w:tcPr>
            <w:tcW w:w="568" w:type="dxa"/>
            <w:shd w:val="clear" w:color="auto" w:fill="auto"/>
            <w:noWrap/>
            <w:vAlign w:val="center"/>
          </w:tcPr>
          <w:p w14:paraId="4AC69B7F" w14:textId="74E353F5"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404828CF" w14:textId="5CD789A1" w:rsidR="00580117" w:rsidRPr="00E52927" w:rsidRDefault="00580117" w:rsidP="00E52927">
            <w:pPr>
              <w:rPr>
                <w:color w:val="000000"/>
                <w:sz w:val="22"/>
                <w:szCs w:val="22"/>
              </w:rPr>
            </w:pPr>
            <w:r w:rsidRPr="00E52927">
              <w:rPr>
                <w:color w:val="000000"/>
                <w:sz w:val="22"/>
                <w:szCs w:val="22"/>
              </w:rPr>
              <w:t>Pika 2, Neni 58,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2B526697" w14:textId="77777777" w:rsidR="00580117" w:rsidRPr="00E52927" w:rsidRDefault="00580117" w:rsidP="00E52927">
            <w:pPr>
              <w:jc w:val="both"/>
              <w:rPr>
                <w:color w:val="000000"/>
                <w:sz w:val="22"/>
                <w:szCs w:val="22"/>
              </w:rPr>
            </w:pPr>
            <w:r w:rsidRPr="00E52927">
              <w:rPr>
                <w:color w:val="000000"/>
                <w:sz w:val="22"/>
                <w:szCs w:val="22"/>
              </w:rPr>
              <w:t>A e ka kryer mësuesi zhvillimin profesional në forma të tilla si: zhvillimi i brendshëm profesional, trajnimet, rrjetet profesionale, këshillimet, kurset afatshkurtra dhe ato afatgjata?</w:t>
            </w:r>
          </w:p>
        </w:tc>
        <w:tc>
          <w:tcPr>
            <w:tcW w:w="540" w:type="dxa"/>
            <w:shd w:val="clear" w:color="auto" w:fill="auto"/>
            <w:vAlign w:val="bottom"/>
            <w:hideMark/>
          </w:tcPr>
          <w:p w14:paraId="13367D15"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C695A6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60BD2D94"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48A67A6"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787622DC" w14:textId="77777777" w:rsidTr="00382F92">
        <w:trPr>
          <w:trHeight w:val="630"/>
        </w:trPr>
        <w:tc>
          <w:tcPr>
            <w:tcW w:w="568" w:type="dxa"/>
            <w:shd w:val="clear" w:color="auto" w:fill="auto"/>
            <w:noWrap/>
            <w:vAlign w:val="center"/>
          </w:tcPr>
          <w:p w14:paraId="784CB74B" w14:textId="5018E759"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220A9B0" w14:textId="359E562A" w:rsidR="00580117" w:rsidRPr="00E52927" w:rsidRDefault="00580117" w:rsidP="00E52927">
            <w:pPr>
              <w:rPr>
                <w:color w:val="000000"/>
                <w:sz w:val="22"/>
                <w:szCs w:val="22"/>
              </w:rPr>
            </w:pPr>
            <w:r w:rsidRPr="00E52927">
              <w:rPr>
                <w:color w:val="000000"/>
                <w:sz w:val="22"/>
                <w:szCs w:val="22"/>
              </w:rPr>
              <w:t>Pika 3, Neni 58,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2A1A9F14" w14:textId="77777777" w:rsidR="00580117" w:rsidRPr="00E52927" w:rsidRDefault="00580117" w:rsidP="00E52927">
            <w:pPr>
              <w:jc w:val="both"/>
              <w:rPr>
                <w:color w:val="000000"/>
                <w:sz w:val="22"/>
                <w:szCs w:val="22"/>
              </w:rPr>
            </w:pPr>
            <w:r w:rsidRPr="00E52927">
              <w:rPr>
                <w:color w:val="000000"/>
                <w:sz w:val="22"/>
                <w:szCs w:val="22"/>
              </w:rPr>
              <w:t xml:space="preserve">A janë trajnuar mësuesit dhe drejtori të paktën 3 ditë në vit? </w:t>
            </w:r>
          </w:p>
        </w:tc>
        <w:tc>
          <w:tcPr>
            <w:tcW w:w="540" w:type="dxa"/>
            <w:shd w:val="clear" w:color="auto" w:fill="auto"/>
            <w:vAlign w:val="bottom"/>
            <w:hideMark/>
          </w:tcPr>
          <w:p w14:paraId="5A558972"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1E86C9AF"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3F40E4D"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4D55DA4"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72DEBCA3" w14:textId="77777777" w:rsidTr="00382F92">
        <w:trPr>
          <w:trHeight w:val="945"/>
        </w:trPr>
        <w:tc>
          <w:tcPr>
            <w:tcW w:w="568" w:type="dxa"/>
            <w:shd w:val="clear" w:color="auto" w:fill="auto"/>
            <w:noWrap/>
            <w:vAlign w:val="center"/>
          </w:tcPr>
          <w:p w14:paraId="67243A4C" w14:textId="66701939"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73DD507F" w14:textId="71020B5F" w:rsidR="00580117" w:rsidRPr="00E52927" w:rsidRDefault="00580117" w:rsidP="00E52927">
            <w:pPr>
              <w:rPr>
                <w:color w:val="000000"/>
                <w:sz w:val="22"/>
                <w:szCs w:val="22"/>
              </w:rPr>
            </w:pPr>
            <w:r w:rsidRPr="00E52927">
              <w:rPr>
                <w:color w:val="000000"/>
                <w:sz w:val="22"/>
                <w:szCs w:val="22"/>
              </w:rPr>
              <w:t>Pika 4, Neni 58,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0C65FEA4" w14:textId="77777777" w:rsidR="00580117" w:rsidRPr="00E52927" w:rsidRDefault="00580117" w:rsidP="00E52927">
            <w:pPr>
              <w:jc w:val="both"/>
              <w:rPr>
                <w:color w:val="000000"/>
                <w:sz w:val="22"/>
                <w:szCs w:val="22"/>
              </w:rPr>
            </w:pPr>
            <w:r w:rsidRPr="00E52927">
              <w:rPr>
                <w:color w:val="000000"/>
                <w:sz w:val="22"/>
                <w:szCs w:val="22"/>
              </w:rPr>
              <w:t>A janë zhvilluar trajnimet sipas sistemit “kërkesë - ofertë”, në bazë të kërkesave nga institucionet arsimore dhe të ofertave nga agjenci trajnuese që mund të jenë publike ose private?</w:t>
            </w:r>
          </w:p>
        </w:tc>
        <w:tc>
          <w:tcPr>
            <w:tcW w:w="540" w:type="dxa"/>
            <w:shd w:val="clear" w:color="auto" w:fill="auto"/>
            <w:vAlign w:val="bottom"/>
            <w:hideMark/>
          </w:tcPr>
          <w:p w14:paraId="3FE69FA3"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D8703B0"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0FA537C1"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0589F29" w14:textId="77777777" w:rsidR="00580117" w:rsidRPr="00E52927" w:rsidRDefault="00580117" w:rsidP="00E52927">
            <w:pPr>
              <w:rPr>
                <w:color w:val="000000"/>
                <w:sz w:val="22"/>
                <w:szCs w:val="22"/>
              </w:rPr>
            </w:pPr>
            <w:r w:rsidRPr="00E52927">
              <w:rPr>
                <w:color w:val="000000"/>
                <w:sz w:val="22"/>
                <w:szCs w:val="22"/>
              </w:rPr>
              <w:t> </w:t>
            </w:r>
          </w:p>
        </w:tc>
      </w:tr>
      <w:tr w:rsidR="00BB1F99" w:rsidRPr="00E52927" w14:paraId="3B71BD38" w14:textId="77777777" w:rsidTr="00382F92">
        <w:trPr>
          <w:trHeight w:val="315"/>
        </w:trPr>
        <w:tc>
          <w:tcPr>
            <w:tcW w:w="568" w:type="dxa"/>
            <w:shd w:val="clear" w:color="auto" w:fill="auto"/>
            <w:noWrap/>
            <w:vAlign w:val="center"/>
          </w:tcPr>
          <w:p w14:paraId="65F7A3C3" w14:textId="75847C04"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68525511" w14:textId="20C2079B" w:rsidR="00580117" w:rsidRPr="00E52927" w:rsidRDefault="0015559C" w:rsidP="00E52927">
            <w:pPr>
              <w:rPr>
                <w:color w:val="000000"/>
                <w:sz w:val="22"/>
                <w:szCs w:val="22"/>
              </w:rPr>
            </w:pPr>
            <w:r w:rsidRPr="00E52927">
              <w:rPr>
                <w:color w:val="000000"/>
                <w:sz w:val="22"/>
                <w:szCs w:val="22"/>
              </w:rPr>
              <w:t>Pika 4, Neni 58, Kreu IX, Ligji 69/12</w:t>
            </w:r>
            <w:r w:rsidR="00342108" w:rsidRPr="00E52927">
              <w:rPr>
                <w:color w:val="000000"/>
                <w:sz w:val="22"/>
                <w:szCs w:val="22"/>
              </w:rPr>
              <w:t xml:space="preserve">  </w:t>
            </w:r>
          </w:p>
        </w:tc>
        <w:tc>
          <w:tcPr>
            <w:tcW w:w="4430" w:type="dxa"/>
            <w:shd w:val="clear" w:color="auto" w:fill="auto"/>
            <w:hideMark/>
          </w:tcPr>
          <w:p w14:paraId="3996563A" w14:textId="77777777" w:rsidR="00580117" w:rsidRPr="00E52927" w:rsidRDefault="00580117" w:rsidP="00E52927">
            <w:pPr>
              <w:jc w:val="both"/>
              <w:rPr>
                <w:color w:val="000000"/>
                <w:sz w:val="22"/>
                <w:szCs w:val="22"/>
              </w:rPr>
            </w:pPr>
            <w:r w:rsidRPr="00E52927">
              <w:rPr>
                <w:color w:val="000000"/>
                <w:sz w:val="22"/>
                <w:szCs w:val="22"/>
              </w:rPr>
              <w:t xml:space="preserve">A janë programet trajnuese të akredituara nga ministria? </w:t>
            </w:r>
          </w:p>
        </w:tc>
        <w:tc>
          <w:tcPr>
            <w:tcW w:w="540" w:type="dxa"/>
            <w:vAlign w:val="center"/>
            <w:hideMark/>
          </w:tcPr>
          <w:p w14:paraId="5776BBDF" w14:textId="77777777" w:rsidR="00580117" w:rsidRPr="00E52927" w:rsidRDefault="00580117" w:rsidP="00E52927">
            <w:pPr>
              <w:rPr>
                <w:color w:val="000000"/>
                <w:sz w:val="22"/>
                <w:szCs w:val="22"/>
              </w:rPr>
            </w:pPr>
          </w:p>
        </w:tc>
        <w:tc>
          <w:tcPr>
            <w:tcW w:w="540" w:type="dxa"/>
            <w:shd w:val="clear" w:color="auto" w:fill="auto"/>
            <w:vAlign w:val="bottom"/>
            <w:hideMark/>
          </w:tcPr>
          <w:p w14:paraId="01123AD3"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336757D7" w14:textId="77777777" w:rsidR="00580117" w:rsidRPr="00E52927" w:rsidRDefault="00580117" w:rsidP="00E52927">
            <w:pPr>
              <w:rPr>
                <w:color w:val="000000"/>
                <w:sz w:val="22"/>
                <w:szCs w:val="22"/>
              </w:rPr>
            </w:pPr>
          </w:p>
        </w:tc>
        <w:tc>
          <w:tcPr>
            <w:tcW w:w="1231" w:type="dxa"/>
            <w:shd w:val="clear" w:color="auto" w:fill="auto"/>
            <w:noWrap/>
            <w:vAlign w:val="bottom"/>
            <w:hideMark/>
          </w:tcPr>
          <w:p w14:paraId="1EA1ACE0"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50397E25" w14:textId="77777777" w:rsidTr="00382F92">
        <w:trPr>
          <w:trHeight w:val="1575"/>
        </w:trPr>
        <w:tc>
          <w:tcPr>
            <w:tcW w:w="568" w:type="dxa"/>
            <w:shd w:val="clear" w:color="auto" w:fill="auto"/>
            <w:noWrap/>
            <w:vAlign w:val="center"/>
          </w:tcPr>
          <w:p w14:paraId="1574D324" w14:textId="76969D43"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hideMark/>
          </w:tcPr>
          <w:p w14:paraId="3DD4DA4E" w14:textId="0215AD14" w:rsidR="00580117" w:rsidRPr="00E52927" w:rsidRDefault="00580117" w:rsidP="00E52927">
            <w:pPr>
              <w:rPr>
                <w:color w:val="000000"/>
                <w:sz w:val="22"/>
                <w:szCs w:val="22"/>
              </w:rPr>
            </w:pPr>
            <w:r w:rsidRPr="00E52927">
              <w:rPr>
                <w:color w:val="000000"/>
                <w:sz w:val="22"/>
                <w:szCs w:val="22"/>
              </w:rPr>
              <w:t>Pika 5, Neni 58,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29C7AE17" w14:textId="77777777" w:rsidR="00580117" w:rsidRPr="00E52927" w:rsidRDefault="00580117" w:rsidP="00E52927">
            <w:pPr>
              <w:jc w:val="both"/>
              <w:rPr>
                <w:color w:val="000000"/>
                <w:sz w:val="22"/>
                <w:szCs w:val="22"/>
              </w:rPr>
            </w:pPr>
            <w:r w:rsidRPr="00E52927">
              <w:rPr>
                <w:color w:val="000000"/>
                <w:sz w:val="22"/>
                <w:szCs w:val="22"/>
              </w:rPr>
              <w:t xml:space="preserve">A ka organizuar njësia arsimore vendore zhvillimin e vazhdueshëm profesional të mësuesve, në bashkëpunim me agjenci trajnuese, me programe trajnimi të akredituara, të përzgjedhura me konkurrim të hapur, sipas procedurave të parashikuara në udhëzimin e ministrit? </w:t>
            </w:r>
          </w:p>
        </w:tc>
        <w:tc>
          <w:tcPr>
            <w:tcW w:w="540" w:type="dxa"/>
            <w:shd w:val="clear" w:color="auto" w:fill="auto"/>
            <w:vAlign w:val="bottom"/>
            <w:hideMark/>
          </w:tcPr>
          <w:p w14:paraId="6C6E7455"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471C1C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B232A6E"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0F1FC0F0"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40EBBCB8" w14:textId="77777777" w:rsidTr="00382F92">
        <w:trPr>
          <w:trHeight w:val="1046"/>
        </w:trPr>
        <w:tc>
          <w:tcPr>
            <w:tcW w:w="568" w:type="dxa"/>
            <w:shd w:val="clear" w:color="auto" w:fill="auto"/>
            <w:noWrap/>
            <w:vAlign w:val="center"/>
          </w:tcPr>
          <w:p w14:paraId="48A92BCE" w14:textId="0B1BFE44"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D0259ED" w14:textId="2E89BCEE" w:rsidR="00580117" w:rsidRPr="00E52927" w:rsidRDefault="00580117" w:rsidP="00E52927">
            <w:pPr>
              <w:rPr>
                <w:color w:val="000000"/>
                <w:sz w:val="22"/>
                <w:szCs w:val="22"/>
              </w:rPr>
            </w:pPr>
            <w:r w:rsidRPr="00E52927">
              <w:rPr>
                <w:color w:val="000000"/>
                <w:sz w:val="22"/>
                <w:szCs w:val="22"/>
              </w:rPr>
              <w:t>Pika 6, Neni 58, Kreu IX, Ligji 69/12</w:t>
            </w:r>
            <w:r w:rsidR="00342108" w:rsidRPr="00E52927">
              <w:rPr>
                <w:color w:val="000000"/>
                <w:sz w:val="22"/>
                <w:szCs w:val="22"/>
              </w:rPr>
              <w:t xml:space="preserve"> </w:t>
            </w:r>
          </w:p>
        </w:tc>
        <w:tc>
          <w:tcPr>
            <w:tcW w:w="4430" w:type="dxa"/>
            <w:shd w:val="clear" w:color="auto" w:fill="auto"/>
            <w:hideMark/>
          </w:tcPr>
          <w:p w14:paraId="7E4095A3" w14:textId="77777777" w:rsidR="00580117" w:rsidRPr="00E52927" w:rsidRDefault="00580117" w:rsidP="00E52927">
            <w:pPr>
              <w:jc w:val="both"/>
              <w:rPr>
                <w:color w:val="000000"/>
                <w:sz w:val="22"/>
                <w:szCs w:val="22"/>
              </w:rPr>
            </w:pPr>
            <w:r w:rsidRPr="00E52927">
              <w:rPr>
                <w:color w:val="000000"/>
                <w:sz w:val="22"/>
                <w:szCs w:val="22"/>
              </w:rPr>
              <w:t xml:space="preserve">A i kryejnë punonjësit arsimorë trajnimet me burimet financiare nga kontributi vetjak, Buxheti i Shtetit, projekte të organizatave jofitimprurëse, të fondacioneve, të institucioneve, vendase ose të huaja dhe burime të tjera të ligjshme? </w:t>
            </w:r>
          </w:p>
        </w:tc>
        <w:tc>
          <w:tcPr>
            <w:tcW w:w="540" w:type="dxa"/>
            <w:shd w:val="clear" w:color="auto" w:fill="auto"/>
            <w:vAlign w:val="bottom"/>
            <w:hideMark/>
          </w:tcPr>
          <w:p w14:paraId="0EB9856E"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E40802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0B809AE1"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FC26D66"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4270074C" w14:textId="77777777" w:rsidTr="00382F92">
        <w:trPr>
          <w:trHeight w:val="315"/>
        </w:trPr>
        <w:tc>
          <w:tcPr>
            <w:tcW w:w="568" w:type="dxa"/>
            <w:shd w:val="clear" w:color="auto" w:fill="auto"/>
            <w:noWrap/>
            <w:vAlign w:val="center"/>
          </w:tcPr>
          <w:p w14:paraId="2EB3B071" w14:textId="4BF631F9"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3E84B179" w14:textId="67185753" w:rsidR="00580117" w:rsidRPr="00E52927" w:rsidRDefault="00580117" w:rsidP="00E52927">
            <w:pPr>
              <w:jc w:val="both"/>
              <w:rPr>
                <w:color w:val="000000"/>
                <w:sz w:val="22"/>
                <w:szCs w:val="22"/>
              </w:rPr>
            </w:pPr>
            <w:r w:rsidRPr="00E52927">
              <w:rPr>
                <w:color w:val="000000"/>
                <w:sz w:val="22"/>
                <w:szCs w:val="22"/>
              </w:rPr>
              <w:t>Germa a, Pika 1, Neni 59,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0399414F" w14:textId="0CB71A97" w:rsidR="00580117" w:rsidRPr="00E52927" w:rsidRDefault="00580117" w:rsidP="00E52927">
            <w:pPr>
              <w:jc w:val="both"/>
              <w:rPr>
                <w:color w:val="000000"/>
                <w:sz w:val="22"/>
                <w:szCs w:val="22"/>
              </w:rPr>
            </w:pPr>
            <w:r w:rsidRPr="00E52927">
              <w:rPr>
                <w:color w:val="000000"/>
                <w:sz w:val="22"/>
                <w:szCs w:val="22"/>
              </w:rPr>
              <w:t>A janë kualifikuar mësuesit në kategorinë</w:t>
            </w:r>
            <w:r w:rsidR="00342108" w:rsidRPr="00E52927">
              <w:rPr>
                <w:color w:val="000000"/>
                <w:sz w:val="22"/>
                <w:szCs w:val="22"/>
              </w:rPr>
              <w:t xml:space="preserve"> </w:t>
            </w:r>
            <w:r w:rsidRPr="00E52927">
              <w:rPr>
                <w:color w:val="000000"/>
                <w:sz w:val="22"/>
                <w:szCs w:val="22"/>
              </w:rPr>
              <w:t>"Mësues i kualifikuar"?</w:t>
            </w:r>
          </w:p>
        </w:tc>
        <w:tc>
          <w:tcPr>
            <w:tcW w:w="540" w:type="dxa"/>
            <w:shd w:val="clear" w:color="auto" w:fill="auto"/>
            <w:vAlign w:val="bottom"/>
            <w:hideMark/>
          </w:tcPr>
          <w:p w14:paraId="296B18B7"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C9FF3F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6F5FB34E"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456EB058" w14:textId="77777777" w:rsidR="00580117" w:rsidRPr="00E52927" w:rsidRDefault="00580117" w:rsidP="00E52927">
            <w:pPr>
              <w:rPr>
                <w:color w:val="000000"/>
                <w:sz w:val="22"/>
                <w:szCs w:val="22"/>
              </w:rPr>
            </w:pPr>
            <w:r w:rsidRPr="00E52927">
              <w:rPr>
                <w:color w:val="000000"/>
                <w:sz w:val="22"/>
                <w:szCs w:val="22"/>
              </w:rPr>
              <w:t> </w:t>
            </w:r>
          </w:p>
        </w:tc>
      </w:tr>
      <w:tr w:rsidR="00A2671A" w:rsidRPr="00E52927" w14:paraId="3C861B38" w14:textId="77777777" w:rsidTr="00382F92">
        <w:trPr>
          <w:trHeight w:val="315"/>
        </w:trPr>
        <w:tc>
          <w:tcPr>
            <w:tcW w:w="568" w:type="dxa"/>
            <w:shd w:val="clear" w:color="auto" w:fill="auto"/>
            <w:noWrap/>
            <w:vAlign w:val="center"/>
          </w:tcPr>
          <w:p w14:paraId="5ED4B497" w14:textId="3EE7EAEF"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vAlign w:val="center"/>
            <w:hideMark/>
          </w:tcPr>
          <w:p w14:paraId="2120F7B9" w14:textId="292A7236" w:rsidR="00580117" w:rsidRPr="00E52927" w:rsidRDefault="00580117" w:rsidP="00E52927">
            <w:pPr>
              <w:jc w:val="both"/>
              <w:rPr>
                <w:color w:val="000000"/>
                <w:sz w:val="22"/>
                <w:szCs w:val="22"/>
              </w:rPr>
            </w:pPr>
            <w:r w:rsidRPr="00E52927">
              <w:rPr>
                <w:color w:val="000000"/>
                <w:sz w:val="22"/>
                <w:szCs w:val="22"/>
              </w:rPr>
              <w:t>Germa b, Pika 1, Neni 59, Kreu IX, Ligji 69/12</w:t>
            </w:r>
            <w:r w:rsidR="00342108" w:rsidRPr="00E52927">
              <w:rPr>
                <w:color w:val="000000"/>
                <w:sz w:val="22"/>
                <w:szCs w:val="22"/>
              </w:rPr>
              <w:t xml:space="preserve">  </w:t>
            </w:r>
          </w:p>
        </w:tc>
        <w:tc>
          <w:tcPr>
            <w:tcW w:w="4430" w:type="dxa"/>
            <w:shd w:val="clear" w:color="auto" w:fill="auto"/>
            <w:hideMark/>
          </w:tcPr>
          <w:p w14:paraId="08CC3925" w14:textId="77777777" w:rsidR="00580117" w:rsidRPr="00E52927" w:rsidRDefault="00580117" w:rsidP="00E52927">
            <w:pPr>
              <w:jc w:val="both"/>
              <w:rPr>
                <w:color w:val="000000"/>
                <w:sz w:val="22"/>
                <w:szCs w:val="22"/>
              </w:rPr>
            </w:pPr>
            <w:r w:rsidRPr="00E52927">
              <w:rPr>
                <w:color w:val="000000"/>
                <w:sz w:val="22"/>
                <w:szCs w:val="22"/>
              </w:rPr>
              <w:t>A janë kualifikuar mësuesit në kategorinë "Mësues specialist"?</w:t>
            </w:r>
          </w:p>
        </w:tc>
        <w:tc>
          <w:tcPr>
            <w:tcW w:w="540" w:type="dxa"/>
            <w:vAlign w:val="center"/>
            <w:hideMark/>
          </w:tcPr>
          <w:p w14:paraId="1DB8F81E" w14:textId="77777777" w:rsidR="00580117" w:rsidRPr="00E52927" w:rsidRDefault="00580117" w:rsidP="00E52927">
            <w:pPr>
              <w:rPr>
                <w:color w:val="000000"/>
                <w:sz w:val="22"/>
                <w:szCs w:val="22"/>
              </w:rPr>
            </w:pPr>
          </w:p>
        </w:tc>
        <w:tc>
          <w:tcPr>
            <w:tcW w:w="540" w:type="dxa"/>
            <w:shd w:val="clear" w:color="auto" w:fill="auto"/>
            <w:vAlign w:val="bottom"/>
            <w:hideMark/>
          </w:tcPr>
          <w:p w14:paraId="5C1348CD"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6ADCB943" w14:textId="77777777" w:rsidR="00580117" w:rsidRPr="00E52927" w:rsidRDefault="00580117" w:rsidP="00E52927">
            <w:pPr>
              <w:rPr>
                <w:color w:val="000000"/>
                <w:sz w:val="22"/>
                <w:szCs w:val="22"/>
              </w:rPr>
            </w:pPr>
          </w:p>
        </w:tc>
        <w:tc>
          <w:tcPr>
            <w:tcW w:w="1231" w:type="dxa"/>
            <w:shd w:val="clear" w:color="auto" w:fill="auto"/>
            <w:noWrap/>
            <w:vAlign w:val="bottom"/>
            <w:hideMark/>
          </w:tcPr>
          <w:p w14:paraId="30BC228C" w14:textId="77777777" w:rsidR="00580117" w:rsidRPr="00E52927" w:rsidRDefault="00580117" w:rsidP="00E52927">
            <w:pPr>
              <w:rPr>
                <w:color w:val="000000"/>
                <w:sz w:val="22"/>
                <w:szCs w:val="22"/>
              </w:rPr>
            </w:pPr>
            <w:r w:rsidRPr="00E52927">
              <w:rPr>
                <w:color w:val="000000"/>
                <w:sz w:val="22"/>
                <w:szCs w:val="22"/>
              </w:rPr>
              <w:t> </w:t>
            </w:r>
          </w:p>
        </w:tc>
      </w:tr>
      <w:tr w:rsidR="00A2671A" w:rsidRPr="00E52927" w14:paraId="291D0A79" w14:textId="77777777" w:rsidTr="00382F92">
        <w:trPr>
          <w:trHeight w:val="315"/>
        </w:trPr>
        <w:tc>
          <w:tcPr>
            <w:tcW w:w="568" w:type="dxa"/>
            <w:shd w:val="clear" w:color="auto" w:fill="auto"/>
            <w:noWrap/>
            <w:vAlign w:val="center"/>
          </w:tcPr>
          <w:p w14:paraId="7FCEFC52" w14:textId="622CA59E"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rPr>
            </w:pPr>
          </w:p>
        </w:tc>
        <w:tc>
          <w:tcPr>
            <w:tcW w:w="1984" w:type="dxa"/>
            <w:shd w:val="clear" w:color="auto" w:fill="auto"/>
            <w:noWrap/>
            <w:vAlign w:val="center"/>
            <w:hideMark/>
          </w:tcPr>
          <w:p w14:paraId="42B2D2D8" w14:textId="7E7892E9" w:rsidR="00580117" w:rsidRPr="00E52927" w:rsidRDefault="00580117" w:rsidP="00E52927">
            <w:pPr>
              <w:jc w:val="both"/>
              <w:rPr>
                <w:color w:val="000000"/>
                <w:sz w:val="22"/>
                <w:szCs w:val="22"/>
              </w:rPr>
            </w:pPr>
            <w:r w:rsidRPr="00E52927">
              <w:rPr>
                <w:color w:val="000000"/>
                <w:sz w:val="22"/>
                <w:szCs w:val="22"/>
              </w:rPr>
              <w:t>Germa c, Pika 1, Neni 59, Kreu IX, Ligji 69/12</w:t>
            </w:r>
            <w:r w:rsidR="00342108" w:rsidRPr="00E52927">
              <w:rPr>
                <w:color w:val="000000"/>
                <w:sz w:val="22"/>
                <w:szCs w:val="22"/>
              </w:rPr>
              <w:t xml:space="preserve">  </w:t>
            </w:r>
          </w:p>
        </w:tc>
        <w:tc>
          <w:tcPr>
            <w:tcW w:w="4430" w:type="dxa"/>
            <w:shd w:val="clear" w:color="auto" w:fill="auto"/>
            <w:hideMark/>
          </w:tcPr>
          <w:p w14:paraId="614F8873" w14:textId="54AC72B0" w:rsidR="00580117" w:rsidRPr="00E52927" w:rsidRDefault="00580117" w:rsidP="00E52927">
            <w:pPr>
              <w:jc w:val="both"/>
              <w:rPr>
                <w:color w:val="000000"/>
                <w:sz w:val="22"/>
                <w:szCs w:val="22"/>
              </w:rPr>
            </w:pPr>
            <w:r w:rsidRPr="00E52927">
              <w:rPr>
                <w:color w:val="000000"/>
                <w:sz w:val="22"/>
                <w:szCs w:val="22"/>
              </w:rPr>
              <w:t>A janë kualifikuar mësuesit në kategorinë</w:t>
            </w:r>
            <w:r w:rsidR="00342108" w:rsidRPr="00E52927">
              <w:rPr>
                <w:color w:val="000000"/>
                <w:sz w:val="22"/>
                <w:szCs w:val="22"/>
              </w:rPr>
              <w:t xml:space="preserve"> </w:t>
            </w:r>
            <w:r w:rsidRPr="00E52927">
              <w:rPr>
                <w:color w:val="000000"/>
                <w:sz w:val="22"/>
                <w:szCs w:val="22"/>
              </w:rPr>
              <w:t>"Mësues mjeshtër"?</w:t>
            </w:r>
          </w:p>
        </w:tc>
        <w:tc>
          <w:tcPr>
            <w:tcW w:w="540" w:type="dxa"/>
            <w:vAlign w:val="center"/>
            <w:hideMark/>
          </w:tcPr>
          <w:p w14:paraId="433297C4" w14:textId="77777777" w:rsidR="00580117" w:rsidRPr="00E52927" w:rsidRDefault="00580117" w:rsidP="00E52927">
            <w:pPr>
              <w:rPr>
                <w:color w:val="000000"/>
                <w:sz w:val="22"/>
                <w:szCs w:val="22"/>
              </w:rPr>
            </w:pPr>
          </w:p>
        </w:tc>
        <w:tc>
          <w:tcPr>
            <w:tcW w:w="540" w:type="dxa"/>
            <w:shd w:val="clear" w:color="auto" w:fill="auto"/>
            <w:vAlign w:val="bottom"/>
            <w:hideMark/>
          </w:tcPr>
          <w:p w14:paraId="06F51AF0"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04172FC6" w14:textId="77777777" w:rsidR="00580117" w:rsidRPr="00E52927" w:rsidRDefault="00580117" w:rsidP="00E52927">
            <w:pPr>
              <w:rPr>
                <w:color w:val="000000"/>
                <w:sz w:val="22"/>
                <w:szCs w:val="22"/>
              </w:rPr>
            </w:pPr>
          </w:p>
        </w:tc>
        <w:tc>
          <w:tcPr>
            <w:tcW w:w="1231" w:type="dxa"/>
            <w:shd w:val="clear" w:color="auto" w:fill="auto"/>
            <w:noWrap/>
            <w:vAlign w:val="bottom"/>
            <w:hideMark/>
          </w:tcPr>
          <w:p w14:paraId="08907675"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11691322" w14:textId="77777777" w:rsidTr="00382F92">
        <w:trPr>
          <w:trHeight w:val="1260"/>
        </w:trPr>
        <w:tc>
          <w:tcPr>
            <w:tcW w:w="568" w:type="dxa"/>
            <w:shd w:val="clear" w:color="auto" w:fill="auto"/>
            <w:noWrap/>
            <w:vAlign w:val="center"/>
          </w:tcPr>
          <w:p w14:paraId="5A277EA0" w14:textId="65DA9396"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3831A295" w14:textId="24E2D5CB" w:rsidR="00580117" w:rsidRPr="00E52927" w:rsidRDefault="00580117" w:rsidP="00E52927">
            <w:pPr>
              <w:rPr>
                <w:color w:val="000000"/>
                <w:sz w:val="22"/>
                <w:szCs w:val="22"/>
              </w:rPr>
            </w:pPr>
            <w:r w:rsidRPr="00E52927">
              <w:rPr>
                <w:color w:val="000000"/>
                <w:sz w:val="22"/>
                <w:szCs w:val="22"/>
              </w:rPr>
              <w:t> Pika 2, Neni 59, Kreu IX, Ligji 69/12</w:t>
            </w:r>
            <w:r w:rsidR="00342108" w:rsidRPr="00E52927">
              <w:rPr>
                <w:color w:val="000000"/>
                <w:sz w:val="22"/>
                <w:szCs w:val="22"/>
              </w:rPr>
              <w:t xml:space="preserve"> </w:t>
            </w:r>
            <w:r w:rsidRPr="00E52927">
              <w:rPr>
                <w:color w:val="000000"/>
                <w:sz w:val="22"/>
                <w:szCs w:val="22"/>
              </w:rPr>
              <w:t> </w:t>
            </w:r>
          </w:p>
        </w:tc>
        <w:tc>
          <w:tcPr>
            <w:tcW w:w="4430" w:type="dxa"/>
            <w:shd w:val="clear" w:color="auto" w:fill="auto"/>
            <w:hideMark/>
          </w:tcPr>
          <w:p w14:paraId="6336FB87" w14:textId="77777777" w:rsidR="00580117" w:rsidRPr="00E52927" w:rsidRDefault="00580117" w:rsidP="00E52927">
            <w:pPr>
              <w:jc w:val="both"/>
              <w:rPr>
                <w:color w:val="000000"/>
                <w:sz w:val="22"/>
                <w:szCs w:val="22"/>
              </w:rPr>
            </w:pPr>
            <w:r w:rsidRPr="00E52927">
              <w:rPr>
                <w:color w:val="000000"/>
                <w:sz w:val="22"/>
                <w:szCs w:val="22"/>
              </w:rPr>
              <w:t>A është bërë rritja në kategori e mësuesit nëpërmjet përvojës, trajnimit dhe pasi ka dhënë me sukses provimin përfundimtar të kategorisë përkatëse të kualifikimit, sipas kritereve dhe procedurave të përcaktuara me udhëzim të ministrit?</w:t>
            </w:r>
          </w:p>
        </w:tc>
        <w:tc>
          <w:tcPr>
            <w:tcW w:w="540" w:type="dxa"/>
            <w:shd w:val="clear" w:color="auto" w:fill="auto"/>
            <w:vAlign w:val="bottom"/>
            <w:hideMark/>
          </w:tcPr>
          <w:p w14:paraId="4F5C5C3C"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254B3CBF"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26621C9"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332AF0EA"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577838BE" w14:textId="77777777" w:rsidTr="00382F92">
        <w:trPr>
          <w:trHeight w:val="945"/>
        </w:trPr>
        <w:tc>
          <w:tcPr>
            <w:tcW w:w="568" w:type="dxa"/>
            <w:shd w:val="clear" w:color="auto" w:fill="auto"/>
            <w:noWrap/>
            <w:vAlign w:val="center"/>
          </w:tcPr>
          <w:p w14:paraId="070FB5D4" w14:textId="0D5CBEA2"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00BF3B85" w14:textId="0D66CCE7" w:rsidR="00580117" w:rsidRPr="00E52927" w:rsidRDefault="00580117" w:rsidP="00E52927">
            <w:pPr>
              <w:rPr>
                <w:color w:val="000000"/>
                <w:sz w:val="22"/>
                <w:szCs w:val="22"/>
              </w:rPr>
            </w:pPr>
            <w:r w:rsidRPr="00E52927">
              <w:rPr>
                <w:color w:val="000000"/>
                <w:sz w:val="22"/>
                <w:szCs w:val="22"/>
              </w:rPr>
              <w:t>Pika 3, Neni 59, Kreu IX, Ligji 69/12</w:t>
            </w:r>
            <w:r w:rsidR="00342108" w:rsidRPr="00E52927">
              <w:rPr>
                <w:color w:val="000000"/>
                <w:sz w:val="22"/>
                <w:szCs w:val="22"/>
              </w:rPr>
              <w:t xml:space="preserve">  </w:t>
            </w:r>
          </w:p>
        </w:tc>
        <w:tc>
          <w:tcPr>
            <w:tcW w:w="4430" w:type="dxa"/>
            <w:shd w:val="clear" w:color="auto" w:fill="auto"/>
            <w:hideMark/>
          </w:tcPr>
          <w:p w14:paraId="435B04F4" w14:textId="77777777" w:rsidR="00580117" w:rsidRPr="00E52927" w:rsidRDefault="00580117" w:rsidP="00E52927">
            <w:pPr>
              <w:jc w:val="both"/>
              <w:rPr>
                <w:color w:val="000000"/>
                <w:sz w:val="22"/>
                <w:szCs w:val="22"/>
              </w:rPr>
            </w:pPr>
            <w:r w:rsidRPr="00E52927">
              <w:rPr>
                <w:color w:val="000000"/>
                <w:sz w:val="22"/>
                <w:szCs w:val="22"/>
              </w:rPr>
              <w:t>A ka përfituar mësuesi që ka fituar kategorinë e kualifikimit, një shtesë në pagë, në masën e përcaktuar me vendim të Këshillit të Ministrave?</w:t>
            </w:r>
          </w:p>
        </w:tc>
        <w:tc>
          <w:tcPr>
            <w:tcW w:w="540" w:type="dxa"/>
            <w:shd w:val="clear" w:color="auto" w:fill="auto"/>
            <w:vAlign w:val="bottom"/>
            <w:hideMark/>
          </w:tcPr>
          <w:p w14:paraId="15D9E1DB"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2BA4BFF"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200273BE"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91F0E67"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328AF900" w14:textId="77777777" w:rsidTr="00382F92">
        <w:trPr>
          <w:trHeight w:val="1260"/>
        </w:trPr>
        <w:tc>
          <w:tcPr>
            <w:tcW w:w="568" w:type="dxa"/>
            <w:shd w:val="clear" w:color="auto" w:fill="auto"/>
            <w:noWrap/>
            <w:vAlign w:val="center"/>
          </w:tcPr>
          <w:p w14:paraId="3A25BB1F" w14:textId="3A09F7DC"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548875E4" w14:textId="1F5F9078" w:rsidR="00580117" w:rsidRPr="00E52927" w:rsidRDefault="00580117" w:rsidP="00E52927">
            <w:pPr>
              <w:jc w:val="both"/>
              <w:rPr>
                <w:color w:val="000000"/>
                <w:sz w:val="22"/>
                <w:szCs w:val="22"/>
              </w:rPr>
            </w:pPr>
            <w:r w:rsidRPr="00E52927">
              <w:rPr>
                <w:color w:val="000000"/>
                <w:sz w:val="22"/>
                <w:szCs w:val="22"/>
              </w:rPr>
              <w:t>Pika 1, Neni 60, Kreu IX, Ligji 69/12</w:t>
            </w:r>
            <w:r w:rsidR="00342108" w:rsidRPr="00E52927">
              <w:rPr>
                <w:color w:val="000000"/>
                <w:sz w:val="22"/>
                <w:szCs w:val="22"/>
              </w:rPr>
              <w:t xml:space="preserve"> </w:t>
            </w:r>
            <w:r w:rsidRPr="00E52927">
              <w:rPr>
                <w:color w:val="000000"/>
                <w:sz w:val="22"/>
                <w:szCs w:val="22"/>
              </w:rPr>
              <w:t>(# me 56/15; 48/18; 44/23)</w:t>
            </w:r>
          </w:p>
        </w:tc>
        <w:tc>
          <w:tcPr>
            <w:tcW w:w="4430" w:type="dxa"/>
            <w:shd w:val="clear" w:color="auto" w:fill="auto"/>
            <w:hideMark/>
          </w:tcPr>
          <w:p w14:paraId="121F9FAC" w14:textId="77777777" w:rsidR="00580117" w:rsidRPr="00E52927" w:rsidRDefault="00580117" w:rsidP="00E52927">
            <w:pPr>
              <w:jc w:val="both"/>
              <w:rPr>
                <w:color w:val="000000"/>
                <w:sz w:val="22"/>
                <w:szCs w:val="22"/>
              </w:rPr>
            </w:pPr>
            <w:r w:rsidRPr="00E52927">
              <w:rPr>
                <w:color w:val="000000"/>
                <w:sz w:val="22"/>
                <w:szCs w:val="22"/>
              </w:rPr>
              <w:t xml:space="preserve">A e ka pranuar dhe emëruar mësuesin në një vend të lirë pune institucioni arsimor publik, përfshirë dhe atë parashkollor, mbështetur në parimin e meritës dhe të drejtën për zgjedhjen e institucionit arsimor? </w:t>
            </w:r>
          </w:p>
        </w:tc>
        <w:tc>
          <w:tcPr>
            <w:tcW w:w="540" w:type="dxa"/>
            <w:shd w:val="clear" w:color="auto" w:fill="auto"/>
            <w:vAlign w:val="bottom"/>
            <w:hideMark/>
          </w:tcPr>
          <w:p w14:paraId="623D35EA"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14A4732"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799A264C"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29BC2959" w14:textId="77777777" w:rsidR="00580117" w:rsidRPr="00E52927" w:rsidRDefault="00580117" w:rsidP="00E52927">
            <w:pPr>
              <w:rPr>
                <w:color w:val="000000"/>
                <w:sz w:val="22"/>
                <w:szCs w:val="22"/>
              </w:rPr>
            </w:pPr>
            <w:r w:rsidRPr="00E52927">
              <w:rPr>
                <w:color w:val="000000"/>
                <w:sz w:val="22"/>
                <w:szCs w:val="22"/>
              </w:rPr>
              <w:t> </w:t>
            </w:r>
          </w:p>
        </w:tc>
      </w:tr>
      <w:tr w:rsidR="00913B99" w:rsidRPr="00E52927" w14:paraId="55C784E5" w14:textId="77777777" w:rsidTr="00382F92">
        <w:trPr>
          <w:trHeight w:val="1575"/>
        </w:trPr>
        <w:tc>
          <w:tcPr>
            <w:tcW w:w="568" w:type="dxa"/>
            <w:shd w:val="clear" w:color="auto" w:fill="auto"/>
            <w:noWrap/>
            <w:vAlign w:val="center"/>
          </w:tcPr>
          <w:p w14:paraId="187F3B49" w14:textId="2B7696CE"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64122188" w14:textId="25C8C1B5" w:rsidR="00580117" w:rsidRPr="00E52927" w:rsidRDefault="00580117" w:rsidP="00E52927">
            <w:pPr>
              <w:jc w:val="both"/>
              <w:rPr>
                <w:color w:val="000000"/>
                <w:sz w:val="22"/>
                <w:szCs w:val="22"/>
              </w:rPr>
            </w:pPr>
            <w:r w:rsidRPr="00E52927">
              <w:rPr>
                <w:color w:val="000000"/>
                <w:sz w:val="22"/>
                <w:szCs w:val="22"/>
              </w:rPr>
              <w:t>Pika 1, Neni 60, Kreu IX, Ligji 69/12</w:t>
            </w:r>
            <w:r w:rsidR="00342108" w:rsidRPr="00E52927">
              <w:rPr>
                <w:color w:val="000000"/>
                <w:sz w:val="22"/>
                <w:szCs w:val="22"/>
              </w:rPr>
              <w:t xml:space="preserve"> </w:t>
            </w:r>
            <w:r w:rsidRPr="00E52927">
              <w:rPr>
                <w:color w:val="000000"/>
                <w:sz w:val="22"/>
                <w:szCs w:val="22"/>
              </w:rPr>
              <w:t>(# me 56/15; 48/18; 44/23) </w:t>
            </w:r>
          </w:p>
        </w:tc>
        <w:tc>
          <w:tcPr>
            <w:tcW w:w="4430" w:type="dxa"/>
            <w:shd w:val="clear" w:color="auto" w:fill="auto"/>
            <w:hideMark/>
          </w:tcPr>
          <w:p w14:paraId="269D3939" w14:textId="77777777" w:rsidR="00580117" w:rsidRPr="00E52927" w:rsidRDefault="00580117" w:rsidP="00E52927">
            <w:pPr>
              <w:jc w:val="both"/>
              <w:rPr>
                <w:color w:val="000000"/>
                <w:sz w:val="22"/>
                <w:szCs w:val="22"/>
              </w:rPr>
            </w:pPr>
            <w:r w:rsidRPr="00E52927">
              <w:rPr>
                <w:color w:val="000000"/>
                <w:sz w:val="22"/>
                <w:szCs w:val="22"/>
              </w:rPr>
              <w:t>A është bërë emërimi i mësuesit nga drejtori i institucionit arsimor, sipas renditjes në portalin “Mësues për Shqipërinë”. përveç mësuesit në dispozicion, i cili është emëruar nga titullari i institucionit arsimor vendor, përgjegjës për arsimin parauniversitar, sipas renditjes në portal?</w:t>
            </w:r>
          </w:p>
        </w:tc>
        <w:tc>
          <w:tcPr>
            <w:tcW w:w="540" w:type="dxa"/>
            <w:vAlign w:val="center"/>
            <w:hideMark/>
          </w:tcPr>
          <w:p w14:paraId="78A8F8E0" w14:textId="77777777" w:rsidR="00580117" w:rsidRPr="00E52927" w:rsidRDefault="00580117" w:rsidP="00E52927">
            <w:pPr>
              <w:jc w:val="center"/>
              <w:rPr>
                <w:color w:val="000000"/>
                <w:sz w:val="22"/>
                <w:szCs w:val="22"/>
              </w:rPr>
            </w:pPr>
          </w:p>
        </w:tc>
        <w:tc>
          <w:tcPr>
            <w:tcW w:w="540" w:type="dxa"/>
            <w:shd w:val="clear" w:color="auto" w:fill="auto"/>
            <w:vAlign w:val="bottom"/>
            <w:hideMark/>
          </w:tcPr>
          <w:p w14:paraId="056099EC"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vAlign w:val="center"/>
            <w:hideMark/>
          </w:tcPr>
          <w:p w14:paraId="65FD9F9D" w14:textId="77777777" w:rsidR="00580117" w:rsidRPr="00E52927" w:rsidRDefault="00580117" w:rsidP="00E52927">
            <w:pPr>
              <w:jc w:val="center"/>
              <w:rPr>
                <w:color w:val="000000"/>
                <w:sz w:val="22"/>
                <w:szCs w:val="22"/>
              </w:rPr>
            </w:pPr>
          </w:p>
        </w:tc>
        <w:tc>
          <w:tcPr>
            <w:tcW w:w="1231" w:type="dxa"/>
            <w:shd w:val="clear" w:color="auto" w:fill="auto"/>
            <w:noWrap/>
            <w:vAlign w:val="bottom"/>
            <w:hideMark/>
          </w:tcPr>
          <w:p w14:paraId="4DE142AB"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46DE0051" w14:textId="77777777" w:rsidTr="00382F92">
        <w:trPr>
          <w:trHeight w:val="945"/>
        </w:trPr>
        <w:tc>
          <w:tcPr>
            <w:tcW w:w="568" w:type="dxa"/>
            <w:shd w:val="clear" w:color="auto" w:fill="auto"/>
            <w:noWrap/>
            <w:vAlign w:val="center"/>
          </w:tcPr>
          <w:p w14:paraId="624218CF" w14:textId="7F84152E"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1CBEB251" w14:textId="77777777" w:rsidR="00580117" w:rsidRPr="00E52927" w:rsidRDefault="00580117" w:rsidP="00E52927">
            <w:pPr>
              <w:jc w:val="both"/>
              <w:rPr>
                <w:color w:val="000000"/>
                <w:sz w:val="22"/>
                <w:szCs w:val="22"/>
              </w:rPr>
            </w:pPr>
            <w:r w:rsidRPr="00E52927">
              <w:rPr>
                <w:color w:val="000000"/>
                <w:sz w:val="22"/>
                <w:szCs w:val="22"/>
              </w:rPr>
              <w:t>Germa a, Pika 2, Neni 60, Kreu IX, Ligji 69/12 </w:t>
            </w:r>
          </w:p>
        </w:tc>
        <w:tc>
          <w:tcPr>
            <w:tcW w:w="4430" w:type="dxa"/>
            <w:shd w:val="clear" w:color="auto" w:fill="auto"/>
            <w:hideMark/>
          </w:tcPr>
          <w:p w14:paraId="5ACB7D3B" w14:textId="77777777" w:rsidR="00580117" w:rsidRPr="00E52927" w:rsidRDefault="00580117" w:rsidP="00E52927">
            <w:pPr>
              <w:jc w:val="both"/>
              <w:rPr>
                <w:color w:val="000000"/>
                <w:sz w:val="22"/>
                <w:szCs w:val="22"/>
              </w:rPr>
            </w:pPr>
            <w:r w:rsidRPr="00E52927">
              <w:rPr>
                <w:color w:val="000000"/>
                <w:sz w:val="22"/>
                <w:szCs w:val="22"/>
              </w:rPr>
              <w:t xml:space="preserve">A e ka larguar drejtori i institucionit publik mësuesin nga institucioni për:shkelje të dispozitave të Kodit të Punës, të këtij ligji e të akteve të tjera nënligjore? </w:t>
            </w:r>
          </w:p>
        </w:tc>
        <w:tc>
          <w:tcPr>
            <w:tcW w:w="540" w:type="dxa"/>
            <w:shd w:val="clear" w:color="auto" w:fill="auto"/>
            <w:vAlign w:val="bottom"/>
            <w:hideMark/>
          </w:tcPr>
          <w:p w14:paraId="4B9015ED"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1A6089A"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09A4DE2E"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4EC4349"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30D78271" w14:textId="77777777" w:rsidTr="00382F92">
        <w:trPr>
          <w:trHeight w:val="945"/>
        </w:trPr>
        <w:tc>
          <w:tcPr>
            <w:tcW w:w="568" w:type="dxa"/>
            <w:shd w:val="clear" w:color="auto" w:fill="auto"/>
            <w:noWrap/>
            <w:vAlign w:val="center"/>
          </w:tcPr>
          <w:p w14:paraId="4DBEF120" w14:textId="092D7655"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31354054" w14:textId="6EE226B2" w:rsidR="00580117" w:rsidRPr="00E52927" w:rsidRDefault="00580117" w:rsidP="00E52927">
            <w:pPr>
              <w:jc w:val="both"/>
              <w:rPr>
                <w:color w:val="000000"/>
                <w:sz w:val="22"/>
                <w:szCs w:val="22"/>
              </w:rPr>
            </w:pPr>
            <w:r w:rsidRPr="00E52927">
              <w:rPr>
                <w:color w:val="000000"/>
                <w:sz w:val="22"/>
                <w:szCs w:val="22"/>
              </w:rPr>
              <w:t>Germa b, Pika 2, Neni 60, Kreu IX, Ligji 69/12</w:t>
            </w:r>
          </w:p>
        </w:tc>
        <w:tc>
          <w:tcPr>
            <w:tcW w:w="4430" w:type="dxa"/>
            <w:shd w:val="clear" w:color="auto" w:fill="auto"/>
            <w:hideMark/>
          </w:tcPr>
          <w:p w14:paraId="62F198FA" w14:textId="77777777" w:rsidR="00580117" w:rsidRPr="00E52927" w:rsidRDefault="00580117" w:rsidP="00E52927">
            <w:pPr>
              <w:jc w:val="both"/>
              <w:rPr>
                <w:color w:val="000000"/>
                <w:sz w:val="22"/>
                <w:szCs w:val="22"/>
              </w:rPr>
            </w:pPr>
            <w:r w:rsidRPr="00E52927">
              <w:rPr>
                <w:color w:val="000000"/>
                <w:sz w:val="22"/>
                <w:szCs w:val="22"/>
              </w:rPr>
              <w:t>A e ka larguar drejtori i institucionit publik mësuesin nga institucioni për shkelje të etikës e të sjelljes në institucion;</w:t>
            </w:r>
          </w:p>
        </w:tc>
        <w:tc>
          <w:tcPr>
            <w:tcW w:w="540" w:type="dxa"/>
            <w:shd w:val="clear" w:color="auto" w:fill="auto"/>
            <w:vAlign w:val="bottom"/>
            <w:hideMark/>
          </w:tcPr>
          <w:p w14:paraId="69868D14"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69DF256F"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30AC061E"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2736ADD"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5A01361B" w14:textId="77777777" w:rsidTr="00382F92">
        <w:trPr>
          <w:trHeight w:val="1745"/>
        </w:trPr>
        <w:tc>
          <w:tcPr>
            <w:tcW w:w="568" w:type="dxa"/>
            <w:shd w:val="clear" w:color="auto" w:fill="auto"/>
            <w:noWrap/>
            <w:vAlign w:val="center"/>
          </w:tcPr>
          <w:p w14:paraId="56B400F1" w14:textId="30214EA8"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5294F9DD" w14:textId="77777777" w:rsidR="00580117" w:rsidRPr="00E52927" w:rsidRDefault="00580117" w:rsidP="00E52927">
            <w:pPr>
              <w:rPr>
                <w:color w:val="000000"/>
                <w:sz w:val="22"/>
                <w:szCs w:val="22"/>
              </w:rPr>
            </w:pPr>
            <w:r w:rsidRPr="00E52927">
              <w:rPr>
                <w:color w:val="000000"/>
                <w:sz w:val="22"/>
                <w:szCs w:val="22"/>
              </w:rPr>
              <w:t>Germa c, Pika 2, Neni 60, Kreu IX, Ligji 69/12</w:t>
            </w:r>
          </w:p>
        </w:tc>
        <w:tc>
          <w:tcPr>
            <w:tcW w:w="4430" w:type="dxa"/>
            <w:shd w:val="clear" w:color="auto" w:fill="auto"/>
            <w:hideMark/>
          </w:tcPr>
          <w:p w14:paraId="384264BC" w14:textId="77777777" w:rsidR="00580117" w:rsidRPr="00E52927" w:rsidRDefault="00580117" w:rsidP="00E52927">
            <w:pPr>
              <w:jc w:val="both"/>
              <w:rPr>
                <w:color w:val="000000"/>
                <w:sz w:val="22"/>
                <w:szCs w:val="22"/>
              </w:rPr>
            </w:pPr>
            <w:r w:rsidRPr="00E52927">
              <w:rPr>
                <w:color w:val="000000"/>
                <w:sz w:val="22"/>
                <w:szCs w:val="22"/>
              </w:rPr>
              <w:t>Drejtori i institucionit publik e ka larguar mësuesin nga institucioni për:mosarritje të nxënësve, të përcaktuara në mënyrë objektive, si testimet e drejtorisë së institucionit ose të institucionit arsimor vendor, përgjegjës për arsimin parauniversitar, rezultatet në provimet kombëtare dhe vlerësimi i institucionit përgjegjës për sigurimin e cilësisë në arsimin parauniversitar.</w:t>
            </w:r>
          </w:p>
        </w:tc>
        <w:tc>
          <w:tcPr>
            <w:tcW w:w="540" w:type="dxa"/>
            <w:shd w:val="clear" w:color="auto" w:fill="auto"/>
            <w:vAlign w:val="bottom"/>
            <w:hideMark/>
          </w:tcPr>
          <w:p w14:paraId="661F44C8"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89E873E"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4B74684"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6190C80"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68ED84E1" w14:textId="77777777" w:rsidTr="00382F92">
        <w:trPr>
          <w:trHeight w:val="714"/>
        </w:trPr>
        <w:tc>
          <w:tcPr>
            <w:tcW w:w="568" w:type="dxa"/>
            <w:shd w:val="clear" w:color="auto" w:fill="auto"/>
            <w:noWrap/>
            <w:vAlign w:val="center"/>
          </w:tcPr>
          <w:p w14:paraId="7B859F11" w14:textId="08D34A38"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503459A5" w14:textId="3D8299A9" w:rsidR="00580117" w:rsidRPr="00E52927" w:rsidRDefault="00580117" w:rsidP="00E52927">
            <w:pPr>
              <w:rPr>
                <w:color w:val="000000"/>
                <w:sz w:val="22"/>
                <w:szCs w:val="22"/>
              </w:rPr>
            </w:pPr>
            <w:r w:rsidRPr="00E52927">
              <w:rPr>
                <w:color w:val="000000"/>
                <w:sz w:val="22"/>
                <w:szCs w:val="22"/>
              </w:rPr>
              <w:t>Germa a, Pika 2/1, Neni 60, Kreu IX, Ligji 69/12 (shtuar me 44/23)</w:t>
            </w:r>
          </w:p>
        </w:tc>
        <w:tc>
          <w:tcPr>
            <w:tcW w:w="4430" w:type="dxa"/>
            <w:shd w:val="clear" w:color="auto" w:fill="auto"/>
            <w:hideMark/>
          </w:tcPr>
          <w:p w14:paraId="035FDC32" w14:textId="77777777" w:rsidR="00580117" w:rsidRPr="00E52927" w:rsidRDefault="00580117" w:rsidP="00E52927">
            <w:pPr>
              <w:jc w:val="both"/>
              <w:rPr>
                <w:color w:val="000000"/>
                <w:sz w:val="22"/>
                <w:szCs w:val="22"/>
              </w:rPr>
            </w:pPr>
            <w:r w:rsidRPr="00E52927">
              <w:rPr>
                <w:color w:val="000000"/>
                <w:sz w:val="22"/>
                <w:szCs w:val="22"/>
              </w:rPr>
              <w:t>A e ka marrë drejtori i IAP-së masën e pezullimit ndaj mësuesit në rastet kur gjykata ka vendosur masat e sigurimit personal?</w:t>
            </w:r>
          </w:p>
        </w:tc>
        <w:tc>
          <w:tcPr>
            <w:tcW w:w="540" w:type="dxa"/>
            <w:shd w:val="clear" w:color="auto" w:fill="auto"/>
            <w:vAlign w:val="bottom"/>
            <w:hideMark/>
          </w:tcPr>
          <w:p w14:paraId="0F8F280F"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02007C47"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67AC6571"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BBC7BFD" w14:textId="77777777" w:rsidR="00580117" w:rsidRPr="00E52927" w:rsidRDefault="00580117" w:rsidP="00E52927">
            <w:pPr>
              <w:rPr>
                <w:color w:val="000000"/>
                <w:sz w:val="22"/>
                <w:szCs w:val="22"/>
              </w:rPr>
            </w:pPr>
            <w:r w:rsidRPr="00E52927">
              <w:rPr>
                <w:color w:val="000000"/>
                <w:sz w:val="22"/>
                <w:szCs w:val="22"/>
              </w:rPr>
              <w:t> </w:t>
            </w:r>
          </w:p>
        </w:tc>
      </w:tr>
      <w:tr w:rsidR="00580117" w:rsidRPr="00E52927" w14:paraId="39296D28" w14:textId="77777777" w:rsidTr="00382F92">
        <w:trPr>
          <w:trHeight w:val="1260"/>
        </w:trPr>
        <w:tc>
          <w:tcPr>
            <w:tcW w:w="568" w:type="dxa"/>
            <w:shd w:val="clear" w:color="auto" w:fill="auto"/>
            <w:noWrap/>
            <w:vAlign w:val="center"/>
          </w:tcPr>
          <w:p w14:paraId="7B0FA21F" w14:textId="2CD2E8E3" w:rsidR="00580117" w:rsidRPr="00E52927" w:rsidRDefault="0058011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vAlign w:val="center"/>
            <w:hideMark/>
          </w:tcPr>
          <w:p w14:paraId="21CB7F2B" w14:textId="77777777" w:rsidR="00580117" w:rsidRPr="00E52927" w:rsidRDefault="00580117" w:rsidP="00E52927">
            <w:pPr>
              <w:jc w:val="both"/>
              <w:rPr>
                <w:color w:val="000000"/>
                <w:sz w:val="22"/>
                <w:szCs w:val="22"/>
              </w:rPr>
            </w:pPr>
            <w:r w:rsidRPr="00E52927">
              <w:rPr>
                <w:color w:val="000000"/>
                <w:sz w:val="22"/>
                <w:szCs w:val="22"/>
              </w:rPr>
              <w:t>Germa b, Pika 2/1, Neni 60, Kreu IX, Ligji 69/12 (shtuar me 44/23) </w:t>
            </w:r>
          </w:p>
        </w:tc>
        <w:tc>
          <w:tcPr>
            <w:tcW w:w="4430" w:type="dxa"/>
            <w:shd w:val="clear" w:color="auto" w:fill="auto"/>
            <w:hideMark/>
          </w:tcPr>
          <w:p w14:paraId="16DA4A7F" w14:textId="46CA21C1" w:rsidR="00580117" w:rsidRPr="00E52927" w:rsidRDefault="00580117" w:rsidP="00E52927">
            <w:pPr>
              <w:jc w:val="both"/>
              <w:rPr>
                <w:color w:val="000000"/>
                <w:sz w:val="22"/>
                <w:szCs w:val="22"/>
              </w:rPr>
            </w:pPr>
            <w:r w:rsidRPr="00E52927">
              <w:rPr>
                <w:color w:val="000000"/>
                <w:sz w:val="22"/>
                <w:szCs w:val="22"/>
              </w:rPr>
              <w:t>A ka marrë drejtori i IAP-së masë</w:t>
            </w:r>
            <w:r w:rsidR="00342108" w:rsidRPr="00E52927">
              <w:rPr>
                <w:color w:val="000000"/>
                <w:sz w:val="22"/>
                <w:szCs w:val="22"/>
              </w:rPr>
              <w:t xml:space="preserve"> </w:t>
            </w:r>
            <w:r w:rsidRPr="00E52927">
              <w:rPr>
                <w:color w:val="000000"/>
                <w:sz w:val="22"/>
                <w:szCs w:val="22"/>
              </w:rPr>
              <w:t>pezullimi ndaj mësuesit në rastet kur mësuesi është në proces hetimi për kryerjen e një vepre penale sipas nenit 60/1 të këtij ligji?</w:t>
            </w:r>
          </w:p>
        </w:tc>
        <w:tc>
          <w:tcPr>
            <w:tcW w:w="540" w:type="dxa"/>
            <w:shd w:val="clear" w:color="auto" w:fill="auto"/>
            <w:vAlign w:val="bottom"/>
            <w:hideMark/>
          </w:tcPr>
          <w:p w14:paraId="4F68B49D" w14:textId="77777777" w:rsidR="00580117" w:rsidRPr="00E52927" w:rsidRDefault="00580117"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7EE5DA00" w14:textId="77777777" w:rsidR="00580117" w:rsidRPr="00E52927" w:rsidRDefault="00580117" w:rsidP="00E52927">
            <w:pPr>
              <w:jc w:val="center"/>
              <w:rPr>
                <w:color w:val="000000"/>
                <w:sz w:val="22"/>
                <w:szCs w:val="22"/>
              </w:rPr>
            </w:pPr>
            <w:r w:rsidRPr="00E52927">
              <w:rPr>
                <w:color w:val="000000"/>
                <w:sz w:val="22"/>
                <w:szCs w:val="22"/>
              </w:rPr>
              <w:t> </w:t>
            </w:r>
          </w:p>
        </w:tc>
        <w:tc>
          <w:tcPr>
            <w:tcW w:w="630" w:type="dxa"/>
            <w:shd w:val="clear" w:color="auto" w:fill="auto"/>
            <w:vAlign w:val="bottom"/>
            <w:hideMark/>
          </w:tcPr>
          <w:p w14:paraId="52E93293" w14:textId="77777777" w:rsidR="00580117" w:rsidRPr="00E52927" w:rsidRDefault="00580117"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574625EA" w14:textId="77777777" w:rsidR="00580117" w:rsidRPr="00E52927" w:rsidRDefault="00580117" w:rsidP="00E52927">
            <w:pPr>
              <w:rPr>
                <w:color w:val="000000"/>
                <w:sz w:val="22"/>
                <w:szCs w:val="22"/>
              </w:rPr>
            </w:pPr>
            <w:r w:rsidRPr="00E52927">
              <w:rPr>
                <w:color w:val="000000"/>
                <w:sz w:val="22"/>
                <w:szCs w:val="22"/>
              </w:rPr>
              <w:t> </w:t>
            </w:r>
          </w:p>
        </w:tc>
      </w:tr>
      <w:tr w:rsidR="00E85605" w:rsidRPr="00E52927" w14:paraId="51DCF340" w14:textId="77777777" w:rsidTr="00382F92">
        <w:trPr>
          <w:trHeight w:val="1231"/>
        </w:trPr>
        <w:tc>
          <w:tcPr>
            <w:tcW w:w="568" w:type="dxa"/>
            <w:shd w:val="clear" w:color="auto" w:fill="auto"/>
            <w:noWrap/>
            <w:vAlign w:val="center"/>
          </w:tcPr>
          <w:p w14:paraId="054D67A2" w14:textId="323D1C31"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1D74EDAE" w14:textId="19B51DB0" w:rsidR="00E85605" w:rsidRPr="00E52927" w:rsidRDefault="00E85605" w:rsidP="00E52927">
            <w:pPr>
              <w:rPr>
                <w:color w:val="000000"/>
                <w:sz w:val="22"/>
                <w:szCs w:val="22"/>
              </w:rPr>
            </w:pPr>
            <w:r w:rsidRPr="00E52927">
              <w:rPr>
                <w:color w:val="000000"/>
                <w:sz w:val="22"/>
                <w:szCs w:val="22"/>
              </w:rPr>
              <w:t>Pika 3, Neni 60, Kreu IX, Ligji 69/12 ( # me56/15)</w:t>
            </w:r>
          </w:p>
        </w:tc>
        <w:tc>
          <w:tcPr>
            <w:tcW w:w="4430" w:type="dxa"/>
            <w:shd w:val="clear" w:color="auto" w:fill="auto"/>
            <w:hideMark/>
          </w:tcPr>
          <w:p w14:paraId="29CEF019" w14:textId="77777777" w:rsidR="00E85605" w:rsidRPr="00E52927" w:rsidRDefault="00E85605" w:rsidP="00E52927">
            <w:pPr>
              <w:jc w:val="both"/>
              <w:rPr>
                <w:color w:val="000000"/>
                <w:sz w:val="22"/>
                <w:szCs w:val="22"/>
              </w:rPr>
            </w:pPr>
            <w:r w:rsidRPr="00E52927">
              <w:rPr>
                <w:color w:val="000000"/>
                <w:sz w:val="22"/>
                <w:szCs w:val="22"/>
              </w:rPr>
              <w:t>A e ka filluar drejtori i institucionit arsimor publik procedurën e largimit të mësuesit edhe me kërkesë të prindërve dhe a e ka vendosur largimin pasi është konsultuar me përfaqësues të prindërve të institucionit arsimor, sipas procedurave të përcaktuara me udhëzim të ministrit?</w:t>
            </w:r>
          </w:p>
        </w:tc>
        <w:tc>
          <w:tcPr>
            <w:tcW w:w="540" w:type="dxa"/>
            <w:shd w:val="clear" w:color="auto" w:fill="auto"/>
            <w:vAlign w:val="bottom"/>
            <w:hideMark/>
          </w:tcPr>
          <w:p w14:paraId="02DDB84B"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3651B672" w14:textId="7A1A675E" w:rsidR="00E85605" w:rsidRPr="00E52927" w:rsidRDefault="00E85605" w:rsidP="00E52927">
            <w:pPr>
              <w:rPr>
                <w:color w:val="000000"/>
                <w:sz w:val="22"/>
                <w:szCs w:val="22"/>
              </w:rPr>
            </w:pPr>
          </w:p>
        </w:tc>
        <w:tc>
          <w:tcPr>
            <w:tcW w:w="630" w:type="dxa"/>
            <w:shd w:val="clear" w:color="auto" w:fill="auto"/>
            <w:vAlign w:val="bottom"/>
            <w:hideMark/>
          </w:tcPr>
          <w:p w14:paraId="77D11232" w14:textId="77777777" w:rsidR="00E85605" w:rsidRPr="00E52927" w:rsidRDefault="00E85605" w:rsidP="00E52927">
            <w:pPr>
              <w:rPr>
                <w:color w:val="000000"/>
                <w:sz w:val="22"/>
                <w:szCs w:val="22"/>
              </w:rPr>
            </w:pPr>
            <w:r w:rsidRPr="00E52927">
              <w:rPr>
                <w:color w:val="000000"/>
                <w:sz w:val="22"/>
                <w:szCs w:val="22"/>
              </w:rPr>
              <w:t> </w:t>
            </w:r>
          </w:p>
        </w:tc>
        <w:tc>
          <w:tcPr>
            <w:tcW w:w="1231" w:type="dxa"/>
            <w:shd w:val="clear" w:color="auto" w:fill="auto"/>
            <w:noWrap/>
            <w:vAlign w:val="bottom"/>
            <w:hideMark/>
          </w:tcPr>
          <w:p w14:paraId="56673EB1" w14:textId="2D82BBA9" w:rsidR="00E85605" w:rsidRPr="00E52927" w:rsidRDefault="00E85605" w:rsidP="00E52927">
            <w:pPr>
              <w:rPr>
                <w:color w:val="000000"/>
                <w:sz w:val="22"/>
                <w:szCs w:val="22"/>
              </w:rPr>
            </w:pPr>
          </w:p>
        </w:tc>
      </w:tr>
      <w:tr w:rsidR="00E85605" w:rsidRPr="00E52927" w14:paraId="41309706" w14:textId="77777777" w:rsidTr="00382F92">
        <w:trPr>
          <w:trHeight w:val="981"/>
        </w:trPr>
        <w:tc>
          <w:tcPr>
            <w:tcW w:w="568" w:type="dxa"/>
            <w:shd w:val="clear" w:color="auto" w:fill="auto"/>
            <w:noWrap/>
            <w:vAlign w:val="center"/>
          </w:tcPr>
          <w:p w14:paraId="246CCE1F" w14:textId="6D6F4177" w:rsidR="00E85605" w:rsidRPr="00E52927" w:rsidRDefault="00E85605"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hideMark/>
          </w:tcPr>
          <w:p w14:paraId="2420ADCA" w14:textId="77EECEB3" w:rsidR="00E85605" w:rsidRPr="00E52927" w:rsidRDefault="00E85605" w:rsidP="00E52927">
            <w:pPr>
              <w:rPr>
                <w:color w:val="000000"/>
                <w:sz w:val="22"/>
                <w:szCs w:val="22"/>
              </w:rPr>
            </w:pPr>
            <w:r w:rsidRPr="00E52927">
              <w:rPr>
                <w:color w:val="000000"/>
                <w:sz w:val="22"/>
                <w:szCs w:val="22"/>
              </w:rPr>
              <w:t>Pika 4, Neni 60, Kreu IX, Ligji 69/12 (shtuar me 44/23)</w:t>
            </w:r>
          </w:p>
        </w:tc>
        <w:tc>
          <w:tcPr>
            <w:tcW w:w="4430" w:type="dxa"/>
            <w:shd w:val="clear" w:color="auto" w:fill="auto"/>
            <w:hideMark/>
          </w:tcPr>
          <w:p w14:paraId="14B7E7BE" w14:textId="77777777" w:rsidR="00E85605" w:rsidRPr="00E52927" w:rsidRDefault="00E85605" w:rsidP="00E52927">
            <w:pPr>
              <w:jc w:val="both"/>
              <w:rPr>
                <w:color w:val="000000"/>
                <w:sz w:val="22"/>
                <w:szCs w:val="22"/>
              </w:rPr>
            </w:pPr>
            <w:r w:rsidRPr="00E52927">
              <w:rPr>
                <w:color w:val="000000"/>
                <w:sz w:val="22"/>
                <w:szCs w:val="22"/>
              </w:rPr>
              <w:t>A janë kryer procedurat e pranimit, pezullimit dhe të largimit të mësuesit dhe mësuesit në dispozicion nga një vend pune, në përputhje me udhëzimin të ministrit?</w:t>
            </w:r>
          </w:p>
          <w:p w14:paraId="6E4210D4" w14:textId="77777777" w:rsidR="00E85605" w:rsidRPr="00E52927" w:rsidRDefault="00E85605" w:rsidP="00E52927">
            <w:pPr>
              <w:jc w:val="both"/>
              <w:rPr>
                <w:color w:val="000000"/>
                <w:sz w:val="22"/>
                <w:szCs w:val="22"/>
              </w:rPr>
            </w:pPr>
            <w:r w:rsidRPr="00E52927">
              <w:rPr>
                <w:color w:val="000000"/>
                <w:sz w:val="22"/>
                <w:szCs w:val="22"/>
              </w:rPr>
              <w:t>A është administruar portali “Mësues për Shqipërinë” në përputhje me udhëzimin të ministrit?</w:t>
            </w:r>
          </w:p>
        </w:tc>
        <w:tc>
          <w:tcPr>
            <w:tcW w:w="540" w:type="dxa"/>
            <w:shd w:val="clear" w:color="auto" w:fill="auto"/>
            <w:vAlign w:val="bottom"/>
            <w:hideMark/>
          </w:tcPr>
          <w:p w14:paraId="778C86AE" w14:textId="77777777" w:rsidR="00E85605" w:rsidRPr="00E52927" w:rsidRDefault="00E85605" w:rsidP="00E52927">
            <w:pPr>
              <w:jc w:val="center"/>
              <w:rPr>
                <w:color w:val="000000"/>
                <w:sz w:val="22"/>
                <w:szCs w:val="22"/>
              </w:rPr>
            </w:pPr>
            <w:r w:rsidRPr="00E52927">
              <w:rPr>
                <w:color w:val="000000"/>
                <w:sz w:val="22"/>
                <w:szCs w:val="22"/>
              </w:rPr>
              <w:t> </w:t>
            </w:r>
          </w:p>
        </w:tc>
        <w:tc>
          <w:tcPr>
            <w:tcW w:w="540" w:type="dxa"/>
            <w:shd w:val="clear" w:color="auto" w:fill="auto"/>
            <w:vAlign w:val="bottom"/>
            <w:hideMark/>
          </w:tcPr>
          <w:p w14:paraId="58CEAF00" w14:textId="22A19AF6" w:rsidR="00E85605" w:rsidRPr="00E52927" w:rsidRDefault="00E85605" w:rsidP="00E52927">
            <w:pPr>
              <w:rPr>
                <w:color w:val="000000"/>
                <w:sz w:val="22"/>
                <w:szCs w:val="22"/>
              </w:rPr>
            </w:pPr>
          </w:p>
        </w:tc>
        <w:tc>
          <w:tcPr>
            <w:tcW w:w="630" w:type="dxa"/>
            <w:shd w:val="clear" w:color="auto" w:fill="auto"/>
            <w:vAlign w:val="bottom"/>
            <w:hideMark/>
          </w:tcPr>
          <w:p w14:paraId="0C1C681F" w14:textId="77777777" w:rsidR="00E85605" w:rsidRPr="00E52927" w:rsidRDefault="00E85605" w:rsidP="00E52927">
            <w:pPr>
              <w:jc w:val="center"/>
              <w:rPr>
                <w:color w:val="000000"/>
                <w:sz w:val="22"/>
                <w:szCs w:val="22"/>
              </w:rPr>
            </w:pPr>
            <w:r w:rsidRPr="00E52927">
              <w:rPr>
                <w:color w:val="000000"/>
                <w:sz w:val="22"/>
                <w:szCs w:val="22"/>
              </w:rPr>
              <w:t> </w:t>
            </w:r>
          </w:p>
        </w:tc>
        <w:tc>
          <w:tcPr>
            <w:tcW w:w="1231" w:type="dxa"/>
            <w:shd w:val="clear" w:color="auto" w:fill="auto"/>
            <w:noWrap/>
            <w:vAlign w:val="bottom"/>
            <w:hideMark/>
          </w:tcPr>
          <w:p w14:paraId="1895AD93" w14:textId="3E4A7CD2" w:rsidR="00E85605" w:rsidRPr="00E52927" w:rsidRDefault="00E85605" w:rsidP="00E52927">
            <w:pPr>
              <w:rPr>
                <w:color w:val="000000"/>
                <w:sz w:val="22"/>
                <w:szCs w:val="22"/>
              </w:rPr>
            </w:pPr>
          </w:p>
        </w:tc>
      </w:tr>
      <w:tr w:rsidR="00E52927" w:rsidRPr="00E52927" w14:paraId="72CAC95C" w14:textId="77777777" w:rsidTr="00382F92">
        <w:trPr>
          <w:trHeight w:val="981"/>
        </w:trPr>
        <w:tc>
          <w:tcPr>
            <w:tcW w:w="568" w:type="dxa"/>
            <w:shd w:val="clear" w:color="auto" w:fill="auto"/>
            <w:noWrap/>
            <w:vAlign w:val="center"/>
          </w:tcPr>
          <w:p w14:paraId="492BBA60" w14:textId="77777777" w:rsidR="00E52927" w:rsidRPr="00E52927" w:rsidRDefault="00E5292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tcPr>
          <w:p w14:paraId="2D99E0B3" w14:textId="3A1506CC" w:rsidR="00E52927" w:rsidRPr="00E52927" w:rsidRDefault="00E52927" w:rsidP="00E52927">
            <w:pPr>
              <w:rPr>
                <w:color w:val="000000"/>
                <w:sz w:val="22"/>
                <w:szCs w:val="22"/>
              </w:rPr>
            </w:pPr>
            <w:proofErr w:type="spellStart"/>
            <w:r>
              <w:rPr>
                <w:color w:val="000000"/>
                <w:sz w:val="22"/>
                <w:szCs w:val="22"/>
              </w:rPr>
              <w:t>G</w:t>
            </w:r>
            <w:r w:rsidR="00D87A1D">
              <w:rPr>
                <w:color w:val="000000"/>
                <w:sz w:val="22"/>
                <w:szCs w:val="22"/>
              </w:rPr>
              <w:t>ë</w:t>
            </w:r>
            <w:r>
              <w:rPr>
                <w:color w:val="000000"/>
                <w:sz w:val="22"/>
                <w:szCs w:val="22"/>
              </w:rPr>
              <w:t>rma</w:t>
            </w:r>
            <w:proofErr w:type="spellEnd"/>
            <w:r>
              <w:rPr>
                <w:color w:val="000000"/>
                <w:sz w:val="22"/>
                <w:szCs w:val="22"/>
              </w:rPr>
              <w:t xml:space="preserve"> a, </w:t>
            </w:r>
            <w:r w:rsidRPr="00E52927">
              <w:rPr>
                <w:color w:val="000000"/>
                <w:sz w:val="22"/>
                <w:szCs w:val="22"/>
              </w:rPr>
              <w:t>Pika 4, Neni 60</w:t>
            </w:r>
            <w:r>
              <w:rPr>
                <w:color w:val="000000"/>
                <w:sz w:val="22"/>
                <w:szCs w:val="22"/>
              </w:rPr>
              <w:t>/1</w:t>
            </w:r>
            <w:r w:rsidRPr="00E52927">
              <w:rPr>
                <w:color w:val="000000"/>
                <w:sz w:val="22"/>
                <w:szCs w:val="22"/>
              </w:rPr>
              <w:t>, Kreu IX, Ligji 69/12 (shtuar me 44/23)</w:t>
            </w:r>
          </w:p>
        </w:tc>
        <w:tc>
          <w:tcPr>
            <w:tcW w:w="4430" w:type="dxa"/>
            <w:shd w:val="clear" w:color="auto" w:fill="auto"/>
          </w:tcPr>
          <w:p w14:paraId="034DF51E" w14:textId="01E79EF3" w:rsidR="00E52927" w:rsidRPr="00E52927" w:rsidRDefault="00E52927" w:rsidP="00E52927">
            <w:pPr>
              <w:jc w:val="both"/>
              <w:rPr>
                <w:color w:val="000000"/>
                <w:sz w:val="22"/>
                <w:szCs w:val="22"/>
              </w:rPr>
            </w:pPr>
            <w:r>
              <w:t xml:space="preserve">A nuk </w:t>
            </w:r>
            <w:r w:rsidR="00D87A1D">
              <w:t>ë</w:t>
            </w:r>
            <w:r>
              <w:t>sht</w:t>
            </w:r>
            <w:r w:rsidR="00D87A1D">
              <w:t>ë</w:t>
            </w:r>
            <w:r>
              <w:t xml:space="preserve"> pun</w:t>
            </w:r>
            <w:r w:rsidR="00D87A1D">
              <w:t>ë</w:t>
            </w:r>
            <w:r>
              <w:t>suar dhe kur ka qen</w:t>
            </w:r>
            <w:r w:rsidR="00D87A1D">
              <w:t>ë</w:t>
            </w:r>
            <w:r>
              <w:t xml:space="preserve"> i pun</w:t>
            </w:r>
            <w:r w:rsidR="00D87A1D">
              <w:t>ë</w:t>
            </w:r>
            <w:r>
              <w:t>suar</w:t>
            </w:r>
            <w:r>
              <w:t xml:space="preserve">, përfundon marrëdhënien e punës në rast </w:t>
            </w:r>
            <w:r>
              <w:t>p</w:t>
            </w:r>
            <w:r>
              <w:t xml:space="preserve">unonjësi arsimor, si dhe çdo punonjës tjetër i sistemit arsimor është i regjistruar në Regjistrin Kombëtar të </w:t>
            </w:r>
            <w:proofErr w:type="spellStart"/>
            <w:r>
              <w:t>të</w:t>
            </w:r>
            <w:proofErr w:type="spellEnd"/>
            <w:r>
              <w:t xml:space="preserve"> Dënuarve për Krime Seksuale</w:t>
            </w:r>
            <w:r>
              <w:t xml:space="preserve">? </w:t>
            </w:r>
          </w:p>
        </w:tc>
        <w:tc>
          <w:tcPr>
            <w:tcW w:w="540" w:type="dxa"/>
            <w:shd w:val="clear" w:color="auto" w:fill="auto"/>
            <w:vAlign w:val="bottom"/>
          </w:tcPr>
          <w:p w14:paraId="60C13B51" w14:textId="77777777" w:rsidR="00E52927" w:rsidRPr="00E52927" w:rsidRDefault="00E52927" w:rsidP="00E52927">
            <w:pPr>
              <w:jc w:val="center"/>
              <w:rPr>
                <w:color w:val="000000"/>
                <w:sz w:val="22"/>
                <w:szCs w:val="22"/>
              </w:rPr>
            </w:pPr>
          </w:p>
        </w:tc>
        <w:tc>
          <w:tcPr>
            <w:tcW w:w="540" w:type="dxa"/>
            <w:shd w:val="clear" w:color="auto" w:fill="auto"/>
            <w:vAlign w:val="bottom"/>
          </w:tcPr>
          <w:p w14:paraId="700D6DD7" w14:textId="77777777" w:rsidR="00E52927" w:rsidRPr="00E52927" w:rsidRDefault="00E52927" w:rsidP="00E52927">
            <w:pPr>
              <w:rPr>
                <w:color w:val="000000"/>
                <w:sz w:val="22"/>
                <w:szCs w:val="22"/>
              </w:rPr>
            </w:pPr>
          </w:p>
        </w:tc>
        <w:tc>
          <w:tcPr>
            <w:tcW w:w="630" w:type="dxa"/>
            <w:shd w:val="clear" w:color="auto" w:fill="auto"/>
            <w:vAlign w:val="bottom"/>
          </w:tcPr>
          <w:p w14:paraId="4E3BB2A9" w14:textId="77777777" w:rsidR="00E52927" w:rsidRPr="00E52927" w:rsidRDefault="00E52927" w:rsidP="00E52927">
            <w:pPr>
              <w:jc w:val="center"/>
              <w:rPr>
                <w:color w:val="000000"/>
                <w:sz w:val="22"/>
                <w:szCs w:val="22"/>
              </w:rPr>
            </w:pPr>
          </w:p>
        </w:tc>
        <w:tc>
          <w:tcPr>
            <w:tcW w:w="1231" w:type="dxa"/>
            <w:shd w:val="clear" w:color="auto" w:fill="auto"/>
            <w:noWrap/>
            <w:vAlign w:val="bottom"/>
          </w:tcPr>
          <w:p w14:paraId="6341EA6A" w14:textId="77777777" w:rsidR="00E52927" w:rsidRPr="00E52927" w:rsidRDefault="00E52927" w:rsidP="00E52927">
            <w:pPr>
              <w:rPr>
                <w:color w:val="000000"/>
                <w:sz w:val="22"/>
                <w:szCs w:val="22"/>
              </w:rPr>
            </w:pPr>
          </w:p>
        </w:tc>
      </w:tr>
      <w:tr w:rsidR="00E52927" w:rsidRPr="00E52927" w14:paraId="234D5E5E" w14:textId="77777777" w:rsidTr="00382F92">
        <w:trPr>
          <w:trHeight w:val="981"/>
        </w:trPr>
        <w:tc>
          <w:tcPr>
            <w:tcW w:w="568" w:type="dxa"/>
            <w:shd w:val="clear" w:color="auto" w:fill="auto"/>
            <w:noWrap/>
            <w:vAlign w:val="center"/>
          </w:tcPr>
          <w:p w14:paraId="0E1800EE" w14:textId="77777777" w:rsidR="00E52927" w:rsidRPr="00E52927" w:rsidRDefault="00E5292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tcPr>
          <w:p w14:paraId="49E85C83" w14:textId="27462F7D" w:rsidR="00E52927" w:rsidRPr="00E52927" w:rsidRDefault="00E52927" w:rsidP="00E52927">
            <w:pPr>
              <w:rPr>
                <w:color w:val="000000"/>
                <w:sz w:val="22"/>
                <w:szCs w:val="22"/>
              </w:rPr>
            </w:pPr>
            <w:proofErr w:type="spellStart"/>
            <w:r>
              <w:rPr>
                <w:color w:val="000000"/>
                <w:sz w:val="22"/>
                <w:szCs w:val="22"/>
              </w:rPr>
              <w:t>G</w:t>
            </w:r>
            <w:r w:rsidR="00D87A1D">
              <w:rPr>
                <w:color w:val="000000"/>
                <w:sz w:val="22"/>
                <w:szCs w:val="22"/>
              </w:rPr>
              <w:t>ë</w:t>
            </w:r>
            <w:r>
              <w:rPr>
                <w:color w:val="000000"/>
                <w:sz w:val="22"/>
                <w:szCs w:val="22"/>
              </w:rPr>
              <w:t>rma</w:t>
            </w:r>
            <w:proofErr w:type="spellEnd"/>
            <w:r>
              <w:rPr>
                <w:color w:val="000000"/>
                <w:sz w:val="22"/>
                <w:szCs w:val="22"/>
              </w:rPr>
              <w:t xml:space="preserve"> b, </w:t>
            </w:r>
            <w:r w:rsidRPr="00E52927">
              <w:rPr>
                <w:color w:val="000000"/>
                <w:sz w:val="22"/>
                <w:szCs w:val="22"/>
              </w:rPr>
              <w:t>Pika 4, Neni 60</w:t>
            </w:r>
            <w:r>
              <w:rPr>
                <w:color w:val="000000"/>
                <w:sz w:val="22"/>
                <w:szCs w:val="22"/>
              </w:rPr>
              <w:t>/1</w:t>
            </w:r>
            <w:r w:rsidRPr="00E52927">
              <w:rPr>
                <w:color w:val="000000"/>
                <w:sz w:val="22"/>
                <w:szCs w:val="22"/>
              </w:rPr>
              <w:t>, Kreu IX, Ligji 69/12 (shtuar me 44/23)</w:t>
            </w:r>
          </w:p>
        </w:tc>
        <w:tc>
          <w:tcPr>
            <w:tcW w:w="4430" w:type="dxa"/>
            <w:shd w:val="clear" w:color="auto" w:fill="auto"/>
          </w:tcPr>
          <w:p w14:paraId="7231F450" w14:textId="4AB3E6F7" w:rsidR="00E52927" w:rsidRPr="00E52927" w:rsidRDefault="00E52927" w:rsidP="00E52927">
            <w:pPr>
              <w:jc w:val="both"/>
              <w:rPr>
                <w:color w:val="000000"/>
                <w:sz w:val="22"/>
                <w:szCs w:val="22"/>
              </w:rPr>
            </w:pPr>
            <w:r>
              <w:t xml:space="preserve">A nuk </w:t>
            </w:r>
            <w:r w:rsidR="00D87A1D">
              <w:t>ë</w:t>
            </w:r>
            <w:r>
              <w:t>sht</w:t>
            </w:r>
            <w:r w:rsidR="00D87A1D">
              <w:t>ë</w:t>
            </w:r>
            <w:r>
              <w:t xml:space="preserve"> pun</w:t>
            </w:r>
            <w:r w:rsidR="00D87A1D">
              <w:t>ë</w:t>
            </w:r>
            <w:r>
              <w:t>suar dhe kur ka qen</w:t>
            </w:r>
            <w:r w:rsidR="00D87A1D">
              <w:t>ë</w:t>
            </w:r>
            <w:r>
              <w:t xml:space="preserve"> i pun</w:t>
            </w:r>
            <w:r w:rsidR="00D87A1D">
              <w:t>ë</w:t>
            </w:r>
            <w:r>
              <w:t xml:space="preserve">suar, përfundon marrëdhënien e punës në rast </w:t>
            </w:r>
            <w:r>
              <w:t xml:space="preserve">se </w:t>
            </w:r>
            <w:r>
              <w:t>punonjësi arsimor, si dhe çdo punonjës tjetër i sistemit arsimor është dënuar me vendim penal të formës së prerë për kryerjen e një vepre penale, që, për shkak të natyrës së veprës së kryer, diskrediton pozitën dhe figurën e punonjësit arsimor ose dëmton rëndë besimin e publikut në sistemin arsimor, pavarësisht nëse është rehabilituar sipas parashikimeve të Kodit Penal</w:t>
            </w:r>
            <w:r>
              <w:t xml:space="preserve">? </w:t>
            </w:r>
          </w:p>
        </w:tc>
        <w:tc>
          <w:tcPr>
            <w:tcW w:w="540" w:type="dxa"/>
            <w:shd w:val="clear" w:color="auto" w:fill="auto"/>
            <w:vAlign w:val="bottom"/>
          </w:tcPr>
          <w:p w14:paraId="0176A265" w14:textId="77777777" w:rsidR="00E52927" w:rsidRPr="00E52927" w:rsidRDefault="00E52927" w:rsidP="00E52927">
            <w:pPr>
              <w:jc w:val="center"/>
              <w:rPr>
                <w:color w:val="000000"/>
                <w:sz w:val="22"/>
                <w:szCs w:val="22"/>
              </w:rPr>
            </w:pPr>
          </w:p>
        </w:tc>
        <w:tc>
          <w:tcPr>
            <w:tcW w:w="540" w:type="dxa"/>
            <w:shd w:val="clear" w:color="auto" w:fill="auto"/>
            <w:vAlign w:val="bottom"/>
          </w:tcPr>
          <w:p w14:paraId="3F409D96" w14:textId="77777777" w:rsidR="00E52927" w:rsidRPr="00E52927" w:rsidRDefault="00E52927" w:rsidP="00E52927">
            <w:pPr>
              <w:rPr>
                <w:color w:val="000000"/>
                <w:sz w:val="22"/>
                <w:szCs w:val="22"/>
              </w:rPr>
            </w:pPr>
          </w:p>
        </w:tc>
        <w:tc>
          <w:tcPr>
            <w:tcW w:w="630" w:type="dxa"/>
            <w:shd w:val="clear" w:color="auto" w:fill="auto"/>
            <w:vAlign w:val="bottom"/>
          </w:tcPr>
          <w:p w14:paraId="2CEA535E" w14:textId="77777777" w:rsidR="00E52927" w:rsidRPr="00E52927" w:rsidRDefault="00E52927" w:rsidP="00E52927">
            <w:pPr>
              <w:jc w:val="center"/>
              <w:rPr>
                <w:color w:val="000000"/>
                <w:sz w:val="22"/>
                <w:szCs w:val="22"/>
              </w:rPr>
            </w:pPr>
          </w:p>
        </w:tc>
        <w:tc>
          <w:tcPr>
            <w:tcW w:w="1231" w:type="dxa"/>
            <w:shd w:val="clear" w:color="auto" w:fill="auto"/>
            <w:noWrap/>
            <w:vAlign w:val="bottom"/>
          </w:tcPr>
          <w:p w14:paraId="348D1437" w14:textId="77777777" w:rsidR="00E52927" w:rsidRPr="00E52927" w:rsidRDefault="00E52927" w:rsidP="00E52927">
            <w:pPr>
              <w:rPr>
                <w:color w:val="000000"/>
                <w:sz w:val="22"/>
                <w:szCs w:val="22"/>
              </w:rPr>
            </w:pPr>
          </w:p>
        </w:tc>
      </w:tr>
      <w:tr w:rsidR="00E52927" w:rsidRPr="00E52927" w14:paraId="53769E25" w14:textId="77777777" w:rsidTr="00382F92">
        <w:trPr>
          <w:trHeight w:val="981"/>
        </w:trPr>
        <w:tc>
          <w:tcPr>
            <w:tcW w:w="568" w:type="dxa"/>
            <w:shd w:val="clear" w:color="auto" w:fill="auto"/>
            <w:noWrap/>
            <w:vAlign w:val="center"/>
          </w:tcPr>
          <w:p w14:paraId="0A79739C" w14:textId="77777777" w:rsidR="00E52927" w:rsidRPr="00E52927" w:rsidRDefault="00E52927" w:rsidP="00E52927">
            <w:pPr>
              <w:pStyle w:val="Paragrafiilists"/>
              <w:numPr>
                <w:ilvl w:val="0"/>
                <w:numId w:val="10"/>
              </w:numPr>
              <w:contextualSpacing w:val="0"/>
              <w:jc w:val="center"/>
              <w:rPr>
                <w:rFonts w:ascii="Times New Roman" w:hAnsi="Times New Roman" w:cs="Times New Roman"/>
                <w:color w:val="000000"/>
                <w:sz w:val="22"/>
                <w:szCs w:val="22"/>
                <w:lang w:val="sq-AL"/>
              </w:rPr>
            </w:pPr>
          </w:p>
        </w:tc>
        <w:tc>
          <w:tcPr>
            <w:tcW w:w="1984" w:type="dxa"/>
            <w:shd w:val="clear" w:color="auto" w:fill="auto"/>
            <w:noWrap/>
          </w:tcPr>
          <w:p w14:paraId="7054D2AE" w14:textId="7629C58D" w:rsidR="00E52927" w:rsidRDefault="00E52927" w:rsidP="00E52927">
            <w:pPr>
              <w:rPr>
                <w:color w:val="000000"/>
                <w:sz w:val="22"/>
                <w:szCs w:val="22"/>
              </w:rPr>
            </w:pPr>
            <w:proofErr w:type="spellStart"/>
            <w:r>
              <w:rPr>
                <w:color w:val="000000"/>
                <w:sz w:val="22"/>
                <w:szCs w:val="22"/>
              </w:rPr>
              <w:t>G</w:t>
            </w:r>
            <w:r w:rsidR="00D87A1D">
              <w:rPr>
                <w:color w:val="000000"/>
                <w:sz w:val="22"/>
                <w:szCs w:val="22"/>
              </w:rPr>
              <w:t>ë</w:t>
            </w:r>
            <w:r>
              <w:rPr>
                <w:color w:val="000000"/>
                <w:sz w:val="22"/>
                <w:szCs w:val="22"/>
              </w:rPr>
              <w:t>rma</w:t>
            </w:r>
            <w:proofErr w:type="spellEnd"/>
            <w:r>
              <w:rPr>
                <w:color w:val="000000"/>
                <w:sz w:val="22"/>
                <w:szCs w:val="22"/>
              </w:rPr>
              <w:t xml:space="preserve"> </w:t>
            </w:r>
            <w:r>
              <w:rPr>
                <w:color w:val="000000"/>
                <w:sz w:val="22"/>
                <w:szCs w:val="22"/>
              </w:rPr>
              <w:t>c</w:t>
            </w:r>
            <w:r>
              <w:rPr>
                <w:color w:val="000000"/>
                <w:sz w:val="22"/>
                <w:szCs w:val="22"/>
              </w:rPr>
              <w:t xml:space="preserve">, </w:t>
            </w:r>
            <w:r w:rsidRPr="00E52927">
              <w:rPr>
                <w:color w:val="000000"/>
                <w:sz w:val="22"/>
                <w:szCs w:val="22"/>
              </w:rPr>
              <w:t>Pika 4, Neni 60</w:t>
            </w:r>
            <w:r>
              <w:rPr>
                <w:color w:val="000000"/>
                <w:sz w:val="22"/>
                <w:szCs w:val="22"/>
              </w:rPr>
              <w:t>/1</w:t>
            </w:r>
            <w:r w:rsidRPr="00E52927">
              <w:rPr>
                <w:color w:val="000000"/>
                <w:sz w:val="22"/>
                <w:szCs w:val="22"/>
              </w:rPr>
              <w:t>, Kreu IX, Ligji 69/12 (shtuar me 44/23)</w:t>
            </w:r>
          </w:p>
        </w:tc>
        <w:tc>
          <w:tcPr>
            <w:tcW w:w="4430" w:type="dxa"/>
            <w:shd w:val="clear" w:color="auto" w:fill="auto"/>
          </w:tcPr>
          <w:p w14:paraId="01234118" w14:textId="34E2C816" w:rsidR="00E52927" w:rsidRDefault="00E52927" w:rsidP="00E52927">
            <w:pPr>
              <w:jc w:val="both"/>
            </w:pPr>
            <w:r>
              <w:t xml:space="preserve">A nuk </w:t>
            </w:r>
            <w:r w:rsidR="00D87A1D">
              <w:t>ë</w:t>
            </w:r>
            <w:r>
              <w:t>sht</w:t>
            </w:r>
            <w:r w:rsidR="00D87A1D">
              <w:t>ë</w:t>
            </w:r>
            <w:r>
              <w:t xml:space="preserve"> pun</w:t>
            </w:r>
            <w:r w:rsidR="00D87A1D">
              <w:t>ë</w:t>
            </w:r>
            <w:r>
              <w:t>suar dhe kur ka qen</w:t>
            </w:r>
            <w:r w:rsidR="00D87A1D">
              <w:t>ë</w:t>
            </w:r>
            <w:r>
              <w:t xml:space="preserve"> i pun</w:t>
            </w:r>
            <w:r w:rsidR="00D87A1D">
              <w:t>ë</w:t>
            </w:r>
            <w:r>
              <w:t xml:space="preserve">suar, </w:t>
            </w:r>
            <w:r w:rsidR="00D87A1D">
              <w:t xml:space="preserve">ka </w:t>
            </w:r>
            <w:r>
              <w:t>përfund</w:t>
            </w:r>
            <w:r w:rsidR="00D87A1D">
              <w:t>uar</w:t>
            </w:r>
            <w:r>
              <w:t xml:space="preserve"> marrëdhënien e punës në rast</w:t>
            </w:r>
            <w:r w:rsidR="00D87A1D">
              <w:t xml:space="preserve"> se</w:t>
            </w:r>
            <w:r>
              <w:t xml:space="preserve"> punonjësi arsimor, si dhe çdo punonjës tjetër i sistemit arsimor </w:t>
            </w:r>
            <w:r>
              <w:t>n</w:t>
            </w:r>
            <w:r w:rsidR="00D87A1D">
              <w:t>ë</w:t>
            </w:r>
            <w:r>
              <w:t xml:space="preserve"> rast se</w:t>
            </w:r>
            <w:r>
              <w:t xml:space="preserve"> </w:t>
            </w:r>
            <w:r w:rsidR="00D87A1D">
              <w:t>ka kr</w:t>
            </w:r>
            <w:r w:rsidR="00D87A1D" w:rsidRPr="00D87A1D">
              <w:t>yer</w:t>
            </w:r>
            <w:r w:rsidR="00D87A1D">
              <w:t xml:space="preserve"> </w:t>
            </w:r>
            <w:r>
              <w:t>vepra penale në kuptim të shkronjës “b” të këtij neni</w:t>
            </w:r>
            <w:r w:rsidR="00D87A1D">
              <w:t xml:space="preserve"> të</w:t>
            </w:r>
            <w:r>
              <w:t xml:space="preserve"> përcakt</w:t>
            </w:r>
            <w:r w:rsidR="00D87A1D">
              <w:t>uara</w:t>
            </w:r>
            <w:r>
              <w:t xml:space="preserve"> me udhëzim të ministrit përgjegjës për arsimin</w:t>
            </w:r>
            <w:r>
              <w:t>?</w:t>
            </w:r>
          </w:p>
        </w:tc>
        <w:tc>
          <w:tcPr>
            <w:tcW w:w="540" w:type="dxa"/>
            <w:shd w:val="clear" w:color="auto" w:fill="auto"/>
            <w:vAlign w:val="bottom"/>
          </w:tcPr>
          <w:p w14:paraId="4084EE24" w14:textId="77777777" w:rsidR="00E52927" w:rsidRPr="00E52927" w:rsidRDefault="00E52927" w:rsidP="00E52927">
            <w:pPr>
              <w:jc w:val="center"/>
              <w:rPr>
                <w:color w:val="000000"/>
                <w:sz w:val="22"/>
                <w:szCs w:val="22"/>
              </w:rPr>
            </w:pPr>
          </w:p>
        </w:tc>
        <w:tc>
          <w:tcPr>
            <w:tcW w:w="540" w:type="dxa"/>
            <w:shd w:val="clear" w:color="auto" w:fill="auto"/>
            <w:vAlign w:val="bottom"/>
          </w:tcPr>
          <w:p w14:paraId="46B0AC4D" w14:textId="77777777" w:rsidR="00E52927" w:rsidRPr="00E52927" w:rsidRDefault="00E52927" w:rsidP="00E52927">
            <w:pPr>
              <w:rPr>
                <w:color w:val="000000"/>
                <w:sz w:val="22"/>
                <w:szCs w:val="22"/>
              </w:rPr>
            </w:pPr>
          </w:p>
        </w:tc>
        <w:tc>
          <w:tcPr>
            <w:tcW w:w="630" w:type="dxa"/>
            <w:shd w:val="clear" w:color="auto" w:fill="auto"/>
            <w:vAlign w:val="bottom"/>
          </w:tcPr>
          <w:p w14:paraId="02CEE762" w14:textId="77777777" w:rsidR="00E52927" w:rsidRPr="00E52927" w:rsidRDefault="00E52927" w:rsidP="00E52927">
            <w:pPr>
              <w:jc w:val="center"/>
              <w:rPr>
                <w:color w:val="000000"/>
                <w:sz w:val="22"/>
                <w:szCs w:val="22"/>
              </w:rPr>
            </w:pPr>
          </w:p>
        </w:tc>
        <w:tc>
          <w:tcPr>
            <w:tcW w:w="1231" w:type="dxa"/>
            <w:shd w:val="clear" w:color="auto" w:fill="auto"/>
            <w:noWrap/>
            <w:vAlign w:val="bottom"/>
          </w:tcPr>
          <w:p w14:paraId="568F532C" w14:textId="77777777" w:rsidR="00E52927" w:rsidRPr="00E52927" w:rsidRDefault="00E52927" w:rsidP="00E52927">
            <w:pPr>
              <w:rPr>
                <w:color w:val="000000"/>
                <w:sz w:val="22"/>
                <w:szCs w:val="22"/>
              </w:rPr>
            </w:pPr>
          </w:p>
        </w:tc>
      </w:tr>
    </w:tbl>
    <w:p w14:paraId="001EAAFC" w14:textId="77777777" w:rsidR="00301C29" w:rsidRDefault="00301C29" w:rsidP="00583E0F">
      <w:pPr>
        <w:jc w:val="both"/>
        <w:rPr>
          <w:color w:val="000000" w:themeColor="text1"/>
        </w:rPr>
      </w:pPr>
    </w:p>
    <w:p w14:paraId="5F445920" w14:textId="74793691" w:rsidR="006F6A33" w:rsidRPr="00A8286B" w:rsidRDefault="006F6A33" w:rsidP="00E52927">
      <w:pPr>
        <w:tabs>
          <w:tab w:val="left" w:pos="5670"/>
        </w:tabs>
        <w:spacing w:before="240" w:after="240" w:line="276" w:lineRule="auto"/>
        <w:ind w:left="284"/>
        <w:jc w:val="both"/>
        <w:rPr>
          <w:b/>
          <w:bCs/>
        </w:rPr>
      </w:pPr>
      <w:bookmarkStart w:id="1" w:name="_Hlk152762699"/>
      <w:bookmarkEnd w:id="0"/>
      <w:r w:rsidRPr="00A8286B">
        <w:rPr>
          <w:b/>
          <w:bCs/>
        </w:rPr>
        <w:t>GRUPI I INSPEKTIMIT:</w:t>
      </w:r>
      <w:r w:rsidRPr="00A8286B">
        <w:rPr>
          <w:b/>
          <w:bCs/>
        </w:rPr>
        <w:tab/>
      </w:r>
      <w:r w:rsidRPr="00A8286B">
        <w:rPr>
          <w:b/>
          <w:bCs/>
        </w:rPr>
        <w:tab/>
        <w:t xml:space="preserve">DREJTORI I </w:t>
      </w:r>
      <w:r w:rsidR="00E52927">
        <w:rPr>
          <w:b/>
          <w:bCs/>
        </w:rPr>
        <w:t>IAP</w:t>
      </w:r>
    </w:p>
    <w:bookmarkEnd w:id="1"/>
    <w:p w14:paraId="5C1BFA63" w14:textId="77777777" w:rsidR="006F6A33" w:rsidRPr="00A8286B" w:rsidRDefault="006F6A33" w:rsidP="00E52927">
      <w:pPr>
        <w:tabs>
          <w:tab w:val="left" w:pos="5670"/>
        </w:tabs>
        <w:spacing w:before="240" w:after="240" w:line="276" w:lineRule="auto"/>
        <w:ind w:left="284"/>
        <w:jc w:val="both"/>
        <w:rPr>
          <w:b/>
          <w:bCs/>
        </w:rPr>
      </w:pPr>
      <w:r w:rsidRPr="00A8286B">
        <w:rPr>
          <w:b/>
          <w:bCs/>
        </w:rPr>
        <w:t>1.</w:t>
      </w:r>
    </w:p>
    <w:p w14:paraId="54174595" w14:textId="5ABB3DA9" w:rsidR="00BB1F99" w:rsidRPr="006F6A33" w:rsidRDefault="006F6A33" w:rsidP="00E52927">
      <w:pPr>
        <w:tabs>
          <w:tab w:val="left" w:pos="5670"/>
        </w:tabs>
        <w:spacing w:before="240" w:after="240" w:line="276" w:lineRule="auto"/>
        <w:ind w:left="284"/>
        <w:jc w:val="both"/>
        <w:rPr>
          <w:b/>
          <w:bCs/>
          <w:i/>
          <w:color w:val="000000" w:themeColor="text1"/>
          <w:sz w:val="22"/>
          <w:szCs w:val="22"/>
        </w:rPr>
      </w:pPr>
      <w:r w:rsidRPr="00A8286B">
        <w:rPr>
          <w:b/>
          <w:bCs/>
        </w:rPr>
        <w:t>2.</w:t>
      </w:r>
    </w:p>
    <w:sectPr w:rsidR="00BB1F99" w:rsidRPr="006F6A33" w:rsidSect="00840FC3">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04DFF" w14:textId="77777777" w:rsidR="008C1E57" w:rsidRDefault="008C1E57">
      <w:r>
        <w:separator/>
      </w:r>
    </w:p>
  </w:endnote>
  <w:endnote w:type="continuationSeparator" w:id="0">
    <w:p w14:paraId="175796DD" w14:textId="77777777" w:rsidR="008C1E57" w:rsidRDefault="008C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426B" w14:textId="77777777" w:rsidR="008C1E57" w:rsidRDefault="008C1E57">
      <w:r>
        <w:separator/>
      </w:r>
    </w:p>
  </w:footnote>
  <w:footnote w:type="continuationSeparator" w:id="0">
    <w:p w14:paraId="5934CAB7" w14:textId="77777777" w:rsidR="008C1E57" w:rsidRDefault="008C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7D4"/>
    <w:multiLevelType w:val="hybridMultilevel"/>
    <w:tmpl w:val="B718B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3CC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94F80"/>
    <w:multiLevelType w:val="hybridMultilevel"/>
    <w:tmpl w:val="61268644"/>
    <w:lvl w:ilvl="0" w:tplc="7DB02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813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0689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307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73911"/>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54B31"/>
    <w:multiLevelType w:val="hybridMultilevel"/>
    <w:tmpl w:val="D58A8F9A"/>
    <w:lvl w:ilvl="0" w:tplc="A5540BB4">
      <w:start w:val="1"/>
      <w:numFmt w:val="decimal"/>
      <w:lvlText w:val="%1."/>
      <w:lvlJc w:val="left"/>
      <w:pPr>
        <w:ind w:left="360" w:hanging="360"/>
      </w:pPr>
      <w:rPr>
        <w:b/>
        <w:bCs/>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9" w15:restartNumberingAfterBreak="0">
    <w:nsid w:val="60666E23"/>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441400">
    <w:abstractNumId w:val="5"/>
  </w:num>
  <w:num w:numId="2" w16cid:durableId="1044528387">
    <w:abstractNumId w:val="2"/>
  </w:num>
  <w:num w:numId="3" w16cid:durableId="516579727">
    <w:abstractNumId w:val="9"/>
  </w:num>
  <w:num w:numId="4" w16cid:durableId="69743267">
    <w:abstractNumId w:val="0"/>
  </w:num>
  <w:num w:numId="5" w16cid:durableId="1934512043">
    <w:abstractNumId w:val="6"/>
  </w:num>
  <w:num w:numId="6" w16cid:durableId="224803680">
    <w:abstractNumId w:val="1"/>
  </w:num>
  <w:num w:numId="7" w16cid:durableId="1361515333">
    <w:abstractNumId w:val="4"/>
  </w:num>
  <w:num w:numId="8" w16cid:durableId="1222592334">
    <w:abstractNumId w:val="3"/>
  </w:num>
  <w:num w:numId="9" w16cid:durableId="1265655551">
    <w:abstractNumId w:val="7"/>
  </w:num>
  <w:num w:numId="10" w16cid:durableId="142938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F"/>
    <w:rsid w:val="00002C0E"/>
    <w:rsid w:val="0003792C"/>
    <w:rsid w:val="00040B8F"/>
    <w:rsid w:val="00063789"/>
    <w:rsid w:val="000A5F68"/>
    <w:rsid w:val="000B56C0"/>
    <w:rsid w:val="000C519A"/>
    <w:rsid w:val="000E6403"/>
    <w:rsid w:val="00105989"/>
    <w:rsid w:val="00150E1E"/>
    <w:rsid w:val="0015559C"/>
    <w:rsid w:val="00175FB6"/>
    <w:rsid w:val="001B1DDB"/>
    <w:rsid w:val="001D2A0A"/>
    <w:rsid w:val="001E3007"/>
    <w:rsid w:val="001E4E35"/>
    <w:rsid w:val="001E60CC"/>
    <w:rsid w:val="001E79DF"/>
    <w:rsid w:val="002116CF"/>
    <w:rsid w:val="00215594"/>
    <w:rsid w:val="00220DDE"/>
    <w:rsid w:val="00232A1E"/>
    <w:rsid w:val="00297103"/>
    <w:rsid w:val="00297D8F"/>
    <w:rsid w:val="002A1357"/>
    <w:rsid w:val="002B4EDE"/>
    <w:rsid w:val="002C6CEC"/>
    <w:rsid w:val="002F3889"/>
    <w:rsid w:val="00301C29"/>
    <w:rsid w:val="00336FAF"/>
    <w:rsid w:val="00341440"/>
    <w:rsid w:val="00342108"/>
    <w:rsid w:val="003537C5"/>
    <w:rsid w:val="00355508"/>
    <w:rsid w:val="00363DA3"/>
    <w:rsid w:val="00377459"/>
    <w:rsid w:val="00382F92"/>
    <w:rsid w:val="003A1E0C"/>
    <w:rsid w:val="003C72EA"/>
    <w:rsid w:val="003D3B41"/>
    <w:rsid w:val="003F44A4"/>
    <w:rsid w:val="004264D4"/>
    <w:rsid w:val="00444B54"/>
    <w:rsid w:val="004608B1"/>
    <w:rsid w:val="00460AE5"/>
    <w:rsid w:val="00464682"/>
    <w:rsid w:val="00473848"/>
    <w:rsid w:val="00492CA2"/>
    <w:rsid w:val="004B37FB"/>
    <w:rsid w:val="004C0B4E"/>
    <w:rsid w:val="004C47B5"/>
    <w:rsid w:val="004C7043"/>
    <w:rsid w:val="0050467B"/>
    <w:rsid w:val="00580117"/>
    <w:rsid w:val="00583E0F"/>
    <w:rsid w:val="005B531B"/>
    <w:rsid w:val="005C3CFD"/>
    <w:rsid w:val="005E001B"/>
    <w:rsid w:val="006222D6"/>
    <w:rsid w:val="00634C89"/>
    <w:rsid w:val="00660D41"/>
    <w:rsid w:val="00665749"/>
    <w:rsid w:val="006A2449"/>
    <w:rsid w:val="006A3A52"/>
    <w:rsid w:val="006B05D6"/>
    <w:rsid w:val="006E1668"/>
    <w:rsid w:val="006F6A33"/>
    <w:rsid w:val="0073371B"/>
    <w:rsid w:val="00734F8F"/>
    <w:rsid w:val="007C39D6"/>
    <w:rsid w:val="008052C6"/>
    <w:rsid w:val="008268F7"/>
    <w:rsid w:val="008304C8"/>
    <w:rsid w:val="00840FC3"/>
    <w:rsid w:val="00872162"/>
    <w:rsid w:val="008841E2"/>
    <w:rsid w:val="008857DC"/>
    <w:rsid w:val="0089607E"/>
    <w:rsid w:val="008C1E57"/>
    <w:rsid w:val="008D0401"/>
    <w:rsid w:val="008F5F97"/>
    <w:rsid w:val="00901870"/>
    <w:rsid w:val="009059E1"/>
    <w:rsid w:val="00913B99"/>
    <w:rsid w:val="00913FF8"/>
    <w:rsid w:val="009179CA"/>
    <w:rsid w:val="0092275B"/>
    <w:rsid w:val="00935CC7"/>
    <w:rsid w:val="00945497"/>
    <w:rsid w:val="009562CD"/>
    <w:rsid w:val="00996C23"/>
    <w:rsid w:val="009C202E"/>
    <w:rsid w:val="009D35D6"/>
    <w:rsid w:val="009F68A5"/>
    <w:rsid w:val="00A0018B"/>
    <w:rsid w:val="00A01CEF"/>
    <w:rsid w:val="00A166AF"/>
    <w:rsid w:val="00A2671A"/>
    <w:rsid w:val="00A33472"/>
    <w:rsid w:val="00A80ACE"/>
    <w:rsid w:val="00A844DD"/>
    <w:rsid w:val="00AB53F5"/>
    <w:rsid w:val="00AD4E85"/>
    <w:rsid w:val="00AE5790"/>
    <w:rsid w:val="00B02BF2"/>
    <w:rsid w:val="00B1698C"/>
    <w:rsid w:val="00B35D54"/>
    <w:rsid w:val="00B50D8E"/>
    <w:rsid w:val="00B51C46"/>
    <w:rsid w:val="00B71E9B"/>
    <w:rsid w:val="00B741C8"/>
    <w:rsid w:val="00BB0FE2"/>
    <w:rsid w:val="00BB1F99"/>
    <w:rsid w:val="00BB5DC9"/>
    <w:rsid w:val="00BC2E7C"/>
    <w:rsid w:val="00BC3FD7"/>
    <w:rsid w:val="00C015A0"/>
    <w:rsid w:val="00C117FE"/>
    <w:rsid w:val="00C2457C"/>
    <w:rsid w:val="00C57061"/>
    <w:rsid w:val="00C6215F"/>
    <w:rsid w:val="00C810C9"/>
    <w:rsid w:val="00CA6147"/>
    <w:rsid w:val="00CB7562"/>
    <w:rsid w:val="00CE2492"/>
    <w:rsid w:val="00CE5743"/>
    <w:rsid w:val="00D311B9"/>
    <w:rsid w:val="00D63B15"/>
    <w:rsid w:val="00D71F35"/>
    <w:rsid w:val="00D72731"/>
    <w:rsid w:val="00D87A1D"/>
    <w:rsid w:val="00D9627B"/>
    <w:rsid w:val="00DA724D"/>
    <w:rsid w:val="00DB41DD"/>
    <w:rsid w:val="00DB73C3"/>
    <w:rsid w:val="00DD12D4"/>
    <w:rsid w:val="00E05EC3"/>
    <w:rsid w:val="00E34992"/>
    <w:rsid w:val="00E4194F"/>
    <w:rsid w:val="00E52015"/>
    <w:rsid w:val="00E52927"/>
    <w:rsid w:val="00E70F4F"/>
    <w:rsid w:val="00E85605"/>
    <w:rsid w:val="00EB0164"/>
    <w:rsid w:val="00EB373E"/>
    <w:rsid w:val="00EB59ED"/>
    <w:rsid w:val="00F055D2"/>
    <w:rsid w:val="00F1773D"/>
    <w:rsid w:val="00F33A67"/>
    <w:rsid w:val="00F50A73"/>
    <w:rsid w:val="00F62432"/>
    <w:rsid w:val="00F75A9D"/>
    <w:rsid w:val="00FA2F92"/>
    <w:rsid w:val="00FE00FA"/>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2AD0B"/>
  <w15:docId w15:val="{F0615B38-F65D-4D1A-AF39-4A0CF21B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E70F4F"/>
    <w:pPr>
      <w:tabs>
        <w:tab w:val="center" w:pos="4680"/>
        <w:tab w:val="right" w:pos="9360"/>
      </w:tabs>
    </w:pPr>
  </w:style>
  <w:style w:type="character" w:customStyle="1" w:styleId="FundiifaqesKarakter">
    <w:name w:val="Fundi i faqes Karakter"/>
    <w:basedOn w:val="Fontiiparagrafittparazgjedhur"/>
    <w:link w:val="Fundiifaqes"/>
    <w:uiPriority w:val="99"/>
    <w:rsid w:val="00E70F4F"/>
    <w:rPr>
      <w:rFonts w:ascii="Times New Roman" w:eastAsia="Times New Roman" w:hAnsi="Times New Roman" w:cs="Times New Roman"/>
      <w:sz w:val="24"/>
      <w:szCs w:val="24"/>
      <w:lang w:val="sq-AL"/>
    </w:rPr>
  </w:style>
  <w:style w:type="paragraph" w:styleId="Pandarjemehapsira">
    <w:name w:val="No Spacing"/>
    <w:uiPriority w:val="1"/>
    <w:qFormat/>
    <w:rsid w:val="00E70F4F"/>
    <w:pPr>
      <w:spacing w:after="0" w:line="240" w:lineRule="auto"/>
    </w:pPr>
    <w:rPr>
      <w:rFonts w:ascii="Garamond" w:eastAsia="Times New Roman" w:hAnsi="Garamond" w:cs="Times New Roman"/>
      <w:sz w:val="28"/>
      <w:szCs w:val="28"/>
    </w:rPr>
  </w:style>
  <w:style w:type="paragraph" w:styleId="Trupiitekstit">
    <w:name w:val="Body Text"/>
    <w:basedOn w:val="Normal"/>
    <w:link w:val="TrupiitekstitKarakter"/>
    <w:rsid w:val="00E70F4F"/>
    <w:rPr>
      <w:sz w:val="28"/>
      <w:szCs w:val="20"/>
    </w:rPr>
  </w:style>
  <w:style w:type="character" w:customStyle="1" w:styleId="TrupiitekstitKarakter">
    <w:name w:val="Trupi i tekstit Karakter"/>
    <w:basedOn w:val="Fontiiparagrafittparazgjedhur"/>
    <w:link w:val="Trupiitekstit"/>
    <w:rsid w:val="00E70F4F"/>
    <w:rPr>
      <w:rFonts w:ascii="Times New Roman" w:eastAsia="Times New Roman" w:hAnsi="Times New Roman" w:cs="Times New Roman"/>
      <w:sz w:val="28"/>
      <w:szCs w:val="20"/>
      <w:lang w:val="sq-AL"/>
    </w:rPr>
  </w:style>
  <w:style w:type="character" w:styleId="Hiperlidhje">
    <w:name w:val="Hyperlink"/>
    <w:basedOn w:val="Fontiiparagrafittparazgjedhur"/>
    <w:uiPriority w:val="99"/>
    <w:unhideWhenUsed/>
    <w:rsid w:val="00E70F4F"/>
    <w:rPr>
      <w:color w:val="0563C1" w:themeColor="hyperlink"/>
      <w:u w:val="single"/>
    </w:rPr>
  </w:style>
  <w:style w:type="paragraph" w:styleId="Paragrafiilists">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kstiibalonit">
    <w:name w:val="Balloon Text"/>
    <w:basedOn w:val="Normal"/>
    <w:link w:val="TekstiibalonitKarakter"/>
    <w:uiPriority w:val="99"/>
    <w:semiHidden/>
    <w:unhideWhenUsed/>
    <w:rsid w:val="004C0B4E"/>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4C0B4E"/>
    <w:rPr>
      <w:rFonts w:ascii="Segoe UI" w:eastAsia="Times New Roman" w:hAnsi="Segoe UI" w:cs="Segoe UI"/>
      <w:sz w:val="18"/>
      <w:szCs w:val="18"/>
      <w:lang w:val="sq-AL"/>
    </w:rPr>
  </w:style>
  <w:style w:type="paragraph" w:styleId="Kokaefaqes">
    <w:name w:val="header"/>
    <w:basedOn w:val="Normal"/>
    <w:link w:val="KokaefaqesKarakter"/>
    <w:uiPriority w:val="99"/>
    <w:unhideWhenUsed/>
    <w:rsid w:val="00063789"/>
    <w:pPr>
      <w:tabs>
        <w:tab w:val="center" w:pos="4680"/>
        <w:tab w:val="right" w:pos="9360"/>
      </w:tabs>
    </w:pPr>
  </w:style>
  <w:style w:type="character" w:customStyle="1" w:styleId="KokaefaqesKarakter">
    <w:name w:val="Koka e faqes Karakter"/>
    <w:basedOn w:val="Fontiiparagrafittparazgjedhur"/>
    <w:link w:val="Kokaefaqes"/>
    <w:uiPriority w:val="99"/>
    <w:rsid w:val="00063789"/>
    <w:rPr>
      <w:rFonts w:ascii="Times New Roman" w:eastAsia="Times New Roman" w:hAnsi="Times New Roman" w:cs="Times New Roman"/>
      <w:sz w:val="24"/>
      <w:szCs w:val="24"/>
      <w:lang w:val="sq-AL"/>
    </w:rPr>
  </w:style>
  <w:style w:type="paragraph" w:customStyle="1" w:styleId="Paragrafi">
    <w:name w:val="Paragrafi"/>
    <w:link w:val="ParagrafiChar"/>
    <w:rsid w:val="00634C89"/>
    <w:pPr>
      <w:widowControl w:val="0"/>
      <w:spacing w:after="0" w:line="240" w:lineRule="auto"/>
      <w:ind w:firstLine="720"/>
      <w:jc w:val="both"/>
    </w:pPr>
    <w:rPr>
      <w:rFonts w:ascii="CG Times" w:eastAsia="MS Mincho" w:hAnsi="CG Times" w:cs="CG Times"/>
    </w:rPr>
  </w:style>
  <w:style w:type="character" w:customStyle="1" w:styleId="ParagrafiChar">
    <w:name w:val="Paragrafi Char"/>
    <w:link w:val="Paragrafi"/>
    <w:locked/>
    <w:rsid w:val="00634C89"/>
    <w:rPr>
      <w:rFonts w:ascii="CG Times" w:eastAsia="MS Mincho" w:hAnsi="CG Times" w:cs="CG Times"/>
    </w:rPr>
  </w:style>
  <w:style w:type="paragraph" w:customStyle="1" w:styleId="Akti">
    <w:name w:val="Akti"/>
    <w:rsid w:val="00634C89"/>
    <w:pPr>
      <w:keepNext/>
      <w:widowControl w:val="0"/>
      <w:spacing w:after="0" w:line="240" w:lineRule="auto"/>
      <w:jc w:val="center"/>
      <w:outlineLvl w:val="0"/>
    </w:pPr>
    <w:rPr>
      <w:rFonts w:ascii="CG Times" w:eastAsia="MS Mincho" w:hAnsi="CG Times" w:cs="CG Times"/>
      <w:b/>
      <w:bCs/>
      <w:caps/>
      <w:color w:val="000000"/>
      <w:lang w:val="en-GB"/>
    </w:rPr>
  </w:style>
  <w:style w:type="paragraph" w:customStyle="1" w:styleId="NumriData">
    <w:name w:val="Numri_Data"/>
    <w:next w:val="Normal"/>
    <w:link w:val="NumriDataChar"/>
    <w:rsid w:val="00634C89"/>
    <w:pPr>
      <w:keepNext/>
      <w:widowControl w:val="0"/>
      <w:spacing w:after="0" w:line="240" w:lineRule="auto"/>
      <w:jc w:val="center"/>
      <w:outlineLvl w:val="0"/>
    </w:pPr>
    <w:rPr>
      <w:rFonts w:ascii="CG Times" w:eastAsia="MS Mincho" w:hAnsi="CG Times" w:cs="CG Times"/>
      <w:b/>
      <w:bCs/>
      <w:lang w:val="en-GB"/>
    </w:rPr>
  </w:style>
  <w:style w:type="character" w:customStyle="1" w:styleId="NumriDataChar">
    <w:name w:val="Numri_Data Char"/>
    <w:link w:val="NumriData"/>
    <w:locked/>
    <w:rsid w:val="00634C89"/>
    <w:rPr>
      <w:rFonts w:ascii="CG Times" w:eastAsia="MS Mincho" w:hAnsi="CG Times" w:cs="CG Times"/>
      <w:b/>
      <w:bCs/>
      <w:lang w:val="en-GB"/>
    </w:rPr>
  </w:style>
  <w:style w:type="paragraph" w:customStyle="1" w:styleId="Titulli">
    <w:name w:val="Titulli"/>
    <w:next w:val="Normal"/>
    <w:link w:val="TitulliChar"/>
    <w:rsid w:val="00634C89"/>
    <w:pPr>
      <w:keepNext/>
      <w:widowControl w:val="0"/>
      <w:spacing w:after="0" w:line="240" w:lineRule="auto"/>
      <w:jc w:val="center"/>
      <w:outlineLvl w:val="1"/>
    </w:pPr>
    <w:rPr>
      <w:rFonts w:ascii="CG Times" w:eastAsia="MS Mincho" w:hAnsi="CG Times" w:cs="CG Times"/>
      <w:b/>
      <w:bCs/>
      <w:caps/>
      <w:lang w:val="en-GB"/>
    </w:rPr>
  </w:style>
  <w:style w:type="character" w:customStyle="1" w:styleId="TitulliChar">
    <w:name w:val="Titulli Char"/>
    <w:link w:val="Titulli"/>
    <w:rsid w:val="00634C89"/>
    <w:rPr>
      <w:rFonts w:ascii="CG Times" w:eastAsia="MS Mincho" w:hAnsi="CG Times" w:cs="CG Times"/>
      <w:b/>
      <w:bCs/>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8A4D-2C69-47C7-BFB2-84D5AA8F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4767</Words>
  <Characters>27178</Characters>
  <Application>Microsoft Office Word</Application>
  <DocSecurity>0</DocSecurity>
  <Lines>226</Lines>
  <Paragraphs>63</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Majlinda Ucaj</cp:lastModifiedBy>
  <cp:revision>3</cp:revision>
  <cp:lastPrinted>2021-12-15T12:24:00Z</cp:lastPrinted>
  <dcterms:created xsi:type="dcterms:W3CDTF">2023-12-20T15:25:00Z</dcterms:created>
  <dcterms:modified xsi:type="dcterms:W3CDTF">2023-12-20T15:26:00Z</dcterms:modified>
</cp:coreProperties>
</file>