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1B696" w14:textId="3DE038CD" w:rsidR="00027FA3" w:rsidRPr="00EB10B0" w:rsidRDefault="00027FA3" w:rsidP="00027FA3">
      <w:pPr>
        <w:tabs>
          <w:tab w:val="left" w:pos="2730"/>
        </w:tabs>
        <w:jc w:val="center"/>
        <w:rPr>
          <w:b/>
        </w:rPr>
      </w:pPr>
      <w:bookmarkStart w:id="0" w:name="_Hlk152762653"/>
      <w:r w:rsidRPr="00EB10B0">
        <w:rPr>
          <w:noProof/>
          <w:lang w:eastAsia="sq-AL"/>
        </w:rPr>
        <w:drawing>
          <wp:anchor distT="0" distB="0" distL="114300" distR="114300" simplePos="0" relativeHeight="251664384" behindDoc="0" locked="0" layoutInCell="1" allowOverlap="1" wp14:anchorId="191E11CC" wp14:editId="4A9BAF05">
            <wp:simplePos x="0" y="0"/>
            <wp:positionH relativeFrom="column">
              <wp:posOffset>-45720</wp:posOffset>
            </wp:positionH>
            <wp:positionV relativeFrom="paragraph">
              <wp:posOffset>-862965</wp:posOffset>
            </wp:positionV>
            <wp:extent cx="6124575" cy="1028065"/>
            <wp:effectExtent l="0" t="0" r="0" b="0"/>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7">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657F4" w14:textId="77777777" w:rsidR="00027FA3" w:rsidRPr="00EB10B0" w:rsidRDefault="00027FA3" w:rsidP="00027FA3">
      <w:pPr>
        <w:tabs>
          <w:tab w:val="left" w:pos="2730"/>
        </w:tabs>
        <w:jc w:val="center"/>
        <w:rPr>
          <w:b/>
        </w:rPr>
      </w:pPr>
      <w:r w:rsidRPr="00EB10B0">
        <w:rPr>
          <w:b/>
        </w:rPr>
        <w:t>MINISTRIA E ARSIMIT DHE SPORTIT</w:t>
      </w:r>
    </w:p>
    <w:p w14:paraId="59192612" w14:textId="77777777" w:rsidR="00027FA3" w:rsidRPr="00EB10B0" w:rsidRDefault="00027FA3" w:rsidP="00027FA3">
      <w:pPr>
        <w:tabs>
          <w:tab w:val="left" w:pos="2730"/>
        </w:tabs>
        <w:jc w:val="center"/>
        <w:rPr>
          <w:b/>
        </w:rPr>
      </w:pPr>
      <w:r w:rsidRPr="00EB10B0">
        <w:rPr>
          <w:b/>
        </w:rPr>
        <w:t>DREJTORIA E PËRGJITHSHME E ARSIMIT PARAUNIVERSITAR</w:t>
      </w:r>
    </w:p>
    <w:p w14:paraId="34D6791A" w14:textId="77777777" w:rsidR="00027FA3" w:rsidRPr="00EB10B0" w:rsidRDefault="00027FA3" w:rsidP="00027FA3">
      <w:pPr>
        <w:rPr>
          <w:b/>
          <w:bCs/>
          <w:smallCaps/>
          <w:color w:val="000000"/>
        </w:rPr>
      </w:pPr>
    </w:p>
    <w:p w14:paraId="22F097E3" w14:textId="77777777" w:rsidR="00027FA3" w:rsidRPr="00EB10B0" w:rsidRDefault="00027FA3" w:rsidP="00027FA3">
      <w:pPr>
        <w:tabs>
          <w:tab w:val="left" w:pos="2730"/>
        </w:tabs>
      </w:pPr>
      <w:r w:rsidRPr="00EB10B0">
        <w:t xml:space="preserve">Nr._____ </w:t>
      </w:r>
      <w:proofErr w:type="spellStart"/>
      <w:r w:rsidRPr="00EB10B0">
        <w:t>prot</w:t>
      </w:r>
      <w:proofErr w:type="spellEnd"/>
      <w:r w:rsidRPr="00EB10B0">
        <w:t xml:space="preserve">. </w:t>
      </w:r>
      <w:r>
        <w:tab/>
      </w:r>
      <w:r>
        <w:tab/>
      </w:r>
      <w:r>
        <w:tab/>
      </w:r>
      <w:r>
        <w:tab/>
      </w:r>
      <w:r>
        <w:tab/>
      </w:r>
      <w:r>
        <w:tab/>
      </w:r>
      <w:r>
        <w:tab/>
        <w:t xml:space="preserve">   </w:t>
      </w:r>
      <w:r w:rsidRPr="00EB10B0">
        <w:t>Tiranë, më ___.___.2023</w:t>
      </w:r>
    </w:p>
    <w:p w14:paraId="02FFB736" w14:textId="77777777" w:rsidR="00027FA3" w:rsidRPr="00EB10B0" w:rsidRDefault="00027FA3" w:rsidP="00027FA3">
      <w:pPr>
        <w:jc w:val="center"/>
        <w:rPr>
          <w:b/>
          <w:color w:val="000000" w:themeColor="text1"/>
        </w:rPr>
      </w:pPr>
    </w:p>
    <w:p w14:paraId="27243AA1" w14:textId="77777777" w:rsidR="00027FA3" w:rsidRPr="00EB10B0" w:rsidRDefault="00027FA3" w:rsidP="00027FA3">
      <w:pPr>
        <w:pStyle w:val="Akti"/>
        <w:spacing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LISTË VERIFIKIMi</w:t>
      </w:r>
    </w:p>
    <w:p w14:paraId="33EA0C2E" w14:textId="77777777" w:rsidR="00027FA3" w:rsidRPr="00EB10B0" w:rsidRDefault="00027FA3" w:rsidP="00027FA3">
      <w:pPr>
        <w:pStyle w:val="Akti"/>
        <w:spacing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pËr</w:t>
      </w:r>
    </w:p>
    <w:p w14:paraId="47BEA0F3" w14:textId="0E56C21D" w:rsidR="00027FA3" w:rsidRPr="00027FA3" w:rsidRDefault="00854753" w:rsidP="00027FA3">
      <w:pPr>
        <w:pStyle w:val="Akti"/>
        <w:jc w:val="both"/>
        <w:rPr>
          <w:rFonts w:ascii="Times New Roman" w:hAnsi="Times New Roman" w:cs="Times New Roman"/>
          <w:b w:val="0"/>
          <w:bCs w:val="0"/>
          <w:color w:val="auto"/>
          <w:sz w:val="24"/>
          <w:szCs w:val="24"/>
          <w:lang w:val="sq-AL"/>
        </w:rPr>
      </w:pPr>
      <w:r w:rsidRPr="00027FA3">
        <w:rPr>
          <w:rFonts w:ascii="Times New Roman" w:hAnsi="Times New Roman" w:cs="Times New Roman"/>
          <w:b w:val="0"/>
          <w:bCs w:val="0"/>
          <w:caps w:val="0"/>
          <w:color w:val="auto"/>
          <w:sz w:val="24"/>
          <w:szCs w:val="24"/>
          <w:lang w:val="sq-AL"/>
        </w:rPr>
        <w:t xml:space="preserve">Kreun I-IV, </w:t>
      </w:r>
      <w:r>
        <w:rPr>
          <w:rFonts w:ascii="Times New Roman" w:hAnsi="Times New Roman" w:cs="Times New Roman"/>
          <w:b w:val="0"/>
          <w:bCs w:val="0"/>
          <w:caps w:val="0"/>
          <w:color w:val="auto"/>
          <w:sz w:val="24"/>
          <w:szCs w:val="24"/>
          <w:lang w:val="sq-AL"/>
        </w:rPr>
        <w:t>të</w:t>
      </w:r>
      <w:r w:rsidRPr="00027FA3">
        <w:rPr>
          <w:rFonts w:ascii="Times New Roman" w:hAnsi="Times New Roman" w:cs="Times New Roman"/>
          <w:b w:val="0"/>
          <w:bCs w:val="0"/>
          <w:caps w:val="0"/>
          <w:color w:val="auto"/>
          <w:sz w:val="24"/>
          <w:szCs w:val="24"/>
          <w:lang w:val="sq-AL"/>
        </w:rPr>
        <w:t xml:space="preserve"> Ligjit </w:t>
      </w:r>
      <w:r w:rsidRPr="00027FA3">
        <w:rPr>
          <w:rFonts w:ascii="Times New Roman" w:hAnsi="Times New Roman" w:cs="Times New Roman"/>
          <w:b w:val="0"/>
          <w:bCs w:val="0"/>
          <w:caps w:val="0"/>
          <w:sz w:val="24"/>
          <w:szCs w:val="24"/>
          <w:lang w:val="sq-AL"/>
        </w:rPr>
        <w:t xml:space="preserve">Nr. 69/2012 “Për Sistemin Arsimor </w:t>
      </w:r>
      <w:proofErr w:type="spellStart"/>
      <w:r w:rsidRPr="00027FA3">
        <w:rPr>
          <w:rFonts w:ascii="Times New Roman" w:hAnsi="Times New Roman" w:cs="Times New Roman"/>
          <w:b w:val="0"/>
          <w:bCs w:val="0"/>
          <w:caps w:val="0"/>
          <w:sz w:val="24"/>
          <w:szCs w:val="24"/>
          <w:lang w:val="sq-AL"/>
        </w:rPr>
        <w:t>Parauniversitar</w:t>
      </w:r>
      <w:proofErr w:type="spellEnd"/>
      <w:r w:rsidRPr="00027FA3">
        <w:rPr>
          <w:rFonts w:ascii="Times New Roman" w:hAnsi="Times New Roman" w:cs="Times New Roman"/>
          <w:b w:val="0"/>
          <w:bCs w:val="0"/>
          <w:caps w:val="0"/>
          <w:sz w:val="24"/>
          <w:szCs w:val="24"/>
          <w:lang w:val="sq-AL"/>
        </w:rPr>
        <w:t xml:space="preserve">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ë Republikën </w:t>
      </w:r>
      <w:r>
        <w:rPr>
          <w:rFonts w:ascii="Times New Roman" w:hAnsi="Times New Roman" w:cs="Times New Roman"/>
          <w:b w:val="0"/>
          <w:bCs w:val="0"/>
          <w:caps w:val="0"/>
          <w:sz w:val="24"/>
          <w:szCs w:val="24"/>
          <w:lang w:val="sq-AL"/>
        </w:rPr>
        <w:t>e</w:t>
      </w:r>
      <w:r w:rsidRPr="00027FA3">
        <w:rPr>
          <w:rFonts w:ascii="Times New Roman" w:hAnsi="Times New Roman" w:cs="Times New Roman"/>
          <w:b w:val="0"/>
          <w:bCs w:val="0"/>
          <w:caps w:val="0"/>
          <w:sz w:val="24"/>
          <w:szCs w:val="24"/>
          <w:lang w:val="sq-AL"/>
        </w:rPr>
        <w:t xml:space="preserve"> Shqipërisë”,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dryshuar </w:t>
      </w:r>
      <w:r>
        <w:rPr>
          <w:rFonts w:ascii="Times New Roman" w:hAnsi="Times New Roman" w:cs="Times New Roman"/>
          <w:b w:val="0"/>
          <w:bCs w:val="0"/>
          <w:caps w:val="0"/>
          <w:sz w:val="24"/>
          <w:szCs w:val="24"/>
          <w:lang w:val="sq-AL"/>
        </w:rPr>
        <w:t>m</w:t>
      </w:r>
      <w:r w:rsidRPr="00027FA3">
        <w:rPr>
          <w:rFonts w:ascii="Times New Roman" w:hAnsi="Times New Roman" w:cs="Times New Roman"/>
          <w:b w:val="0"/>
          <w:bCs w:val="0"/>
          <w:caps w:val="0"/>
          <w:sz w:val="24"/>
          <w:szCs w:val="24"/>
          <w:lang w:val="sq-AL"/>
        </w:rPr>
        <w:t xml:space="preserve">e Ligjin Nr. 56/2015,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28.5.2015; Nr. 48/2018,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23.7.2018; 44/2023,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atë 15.6.2023)</w:t>
      </w:r>
    </w:p>
    <w:p w14:paraId="6143E357" w14:textId="77777777" w:rsidR="00027FA3" w:rsidRDefault="00027FA3" w:rsidP="00027FA3">
      <w:pPr>
        <w:rPr>
          <w:b/>
        </w:rPr>
      </w:pPr>
    </w:p>
    <w:p w14:paraId="04757546" w14:textId="77777777" w:rsidR="00027FA3" w:rsidRPr="00EB10B0" w:rsidRDefault="00027FA3" w:rsidP="00027FA3">
      <w:pPr>
        <w:rPr>
          <w:b/>
        </w:rPr>
      </w:pPr>
      <w:r w:rsidRPr="00EB10B0">
        <w:rPr>
          <w:b/>
        </w:rPr>
        <w:t>Subjekti:_____________________________________ Nr. NIPT ______________________</w:t>
      </w:r>
    </w:p>
    <w:p w14:paraId="2920AACA" w14:textId="77777777" w:rsidR="00027FA3" w:rsidRPr="00EB10B0" w:rsidRDefault="00027FA3" w:rsidP="00027FA3">
      <w:pPr>
        <w:rPr>
          <w:b/>
        </w:rPr>
      </w:pPr>
      <w:r w:rsidRPr="00EB10B0">
        <w:rPr>
          <w:b/>
        </w:rPr>
        <w:t>Adresa: ______________________________________________________________________</w:t>
      </w:r>
    </w:p>
    <w:p w14:paraId="6544CF3D" w14:textId="77777777" w:rsidR="00027FA3" w:rsidRPr="00EB10B0" w:rsidRDefault="00027FA3" w:rsidP="00027FA3">
      <w:pPr>
        <w:rPr>
          <w:b/>
        </w:rPr>
      </w:pPr>
      <w:r w:rsidRPr="00EB10B0">
        <w:rPr>
          <w:b/>
        </w:rPr>
        <w:t>Administratori: _______________________________________________________________</w:t>
      </w:r>
    </w:p>
    <w:p w14:paraId="1BCF386B" w14:textId="77777777" w:rsidR="00027FA3" w:rsidRPr="00EB10B0" w:rsidRDefault="00027FA3" w:rsidP="00027FA3">
      <w:pPr>
        <w:rPr>
          <w:b/>
        </w:rPr>
      </w:pPr>
      <w:r w:rsidRPr="00EB10B0">
        <w:rPr>
          <w:b/>
        </w:rPr>
        <w:t>Drejtori i shkollës: ____________________________________________________________</w:t>
      </w:r>
    </w:p>
    <w:p w14:paraId="77B431DE" w14:textId="77777777" w:rsidR="00027FA3" w:rsidRPr="00EB10B0" w:rsidRDefault="00027FA3" w:rsidP="00027FA3">
      <w:pPr>
        <w:rPr>
          <w:b/>
        </w:rPr>
      </w:pPr>
      <w:r w:rsidRPr="00EB10B0">
        <w:rPr>
          <w:b/>
        </w:rPr>
        <w:t>Tel/</w:t>
      </w:r>
      <w:proofErr w:type="spellStart"/>
      <w:r w:rsidRPr="00EB10B0">
        <w:rPr>
          <w:b/>
        </w:rPr>
        <w:t>Cel</w:t>
      </w:r>
      <w:proofErr w:type="spellEnd"/>
      <w:r w:rsidRPr="00EB10B0">
        <w:rPr>
          <w:b/>
        </w:rPr>
        <w:t xml:space="preserve">: _________________________ </w:t>
      </w:r>
      <w:proofErr w:type="spellStart"/>
      <w:r w:rsidRPr="00EB10B0">
        <w:rPr>
          <w:b/>
        </w:rPr>
        <w:t>Fax</w:t>
      </w:r>
      <w:proofErr w:type="spellEnd"/>
      <w:r w:rsidRPr="00EB10B0">
        <w:rPr>
          <w:b/>
        </w:rPr>
        <w:t>: ________________ E-</w:t>
      </w:r>
      <w:proofErr w:type="spellStart"/>
      <w:r w:rsidRPr="00EB10B0">
        <w:rPr>
          <w:b/>
        </w:rPr>
        <w:t>mail</w:t>
      </w:r>
      <w:proofErr w:type="spellEnd"/>
      <w:r w:rsidRPr="00EB10B0">
        <w:rPr>
          <w:b/>
        </w:rPr>
        <w:t>: _________________</w:t>
      </w:r>
    </w:p>
    <w:p w14:paraId="56E9F90C" w14:textId="77777777" w:rsidR="00027FA3" w:rsidRPr="00EB10B0" w:rsidRDefault="00027FA3" w:rsidP="00027FA3">
      <w:pPr>
        <w:rPr>
          <w:b/>
        </w:rPr>
      </w:pPr>
      <w:r w:rsidRPr="00EB10B0">
        <w:rPr>
          <w:b/>
        </w:rPr>
        <w:t xml:space="preserve">Lloji Aktivitetit: </w:t>
      </w:r>
      <w:r w:rsidRPr="00EB10B0">
        <w:rPr>
          <w:b/>
          <w:u w:val="single"/>
        </w:rPr>
        <w:t>__(Kopsht/AB/AML)_____________________________________________</w:t>
      </w:r>
    </w:p>
    <w:p w14:paraId="690434AC" w14:textId="77777777" w:rsidR="00027FA3" w:rsidRDefault="00027FA3" w:rsidP="00027FA3">
      <w:pPr>
        <w:rPr>
          <w:b/>
        </w:rPr>
      </w:pPr>
    </w:p>
    <w:p w14:paraId="6165993A" w14:textId="77777777" w:rsidR="00027FA3" w:rsidRPr="00EB10B0" w:rsidRDefault="00027FA3" w:rsidP="00027FA3">
      <w:pPr>
        <w:rPr>
          <w:b/>
        </w:rPr>
      </w:pPr>
      <w:r w:rsidRPr="00EB10B0">
        <w:rPr>
          <w:b/>
        </w:rPr>
        <w:t>Arsyeja e inspektimit: Inspektim i Programuar</w:t>
      </w:r>
      <w:r>
        <w:rPr>
          <w:b/>
        </w:rPr>
        <w:t xml:space="preserve">     </w:t>
      </w:r>
      <w:r w:rsidRPr="00EB10B0">
        <w:rPr>
          <w:b/>
        </w:rPr>
        <w:t xml:space="preserve"> Ri-Inspektim</w:t>
      </w:r>
      <w:r>
        <w:rPr>
          <w:b/>
        </w:rPr>
        <w:t xml:space="preserve">         </w:t>
      </w:r>
      <w:r w:rsidRPr="00EB10B0">
        <w:rPr>
          <w:b/>
        </w:rPr>
        <w:t>Inspektim i Posaçëm</w:t>
      </w:r>
      <w:r>
        <w:rPr>
          <w:b/>
        </w:rPr>
        <w:t xml:space="preserve"> </w:t>
      </w:r>
    </w:p>
    <w:p w14:paraId="11B431BF" w14:textId="77777777" w:rsidR="00027FA3" w:rsidRPr="00EB10B0" w:rsidRDefault="00027FA3" w:rsidP="00027FA3">
      <w:pPr>
        <w:jc w:val="both"/>
        <w:rPr>
          <w:color w:val="000000" w:themeColor="text1"/>
        </w:rPr>
      </w:pPr>
      <w:r w:rsidRPr="00EB10B0">
        <w:rPr>
          <w:color w:val="000000" w:themeColor="text1"/>
        </w:rPr>
        <w:t xml:space="preserve">Në zbatim të ligjit/ve nr. ________, datë _______ “Për _______” , VKM/ve nr. __________, datë ____________ “Për _____________”. </w:t>
      </w:r>
    </w:p>
    <w:p w14:paraId="469E5109" w14:textId="77777777" w:rsidR="00301C29" w:rsidRDefault="00301C29" w:rsidP="00583E0F">
      <w:pPr>
        <w:jc w:val="both"/>
        <w:rPr>
          <w:color w:val="000000" w:themeColor="text1"/>
        </w:rPr>
      </w:pPr>
    </w:p>
    <w:tbl>
      <w:tblPr>
        <w:tblW w:w="957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418"/>
        <w:gridCol w:w="4569"/>
        <w:gridCol w:w="540"/>
        <w:gridCol w:w="540"/>
        <w:gridCol w:w="630"/>
        <w:gridCol w:w="1204"/>
      </w:tblGrid>
      <w:tr w:rsidR="00634C89" w:rsidRPr="00027FA3" w14:paraId="2C1F5AAC" w14:textId="77777777" w:rsidTr="00A8286B">
        <w:trPr>
          <w:trHeight w:val="300"/>
          <w:jc w:val="right"/>
        </w:trPr>
        <w:tc>
          <w:tcPr>
            <w:tcW w:w="673" w:type="dxa"/>
            <w:vMerge w:val="restart"/>
            <w:shd w:val="clear" w:color="auto" w:fill="BDD6EE" w:themeFill="accent1" w:themeFillTint="66"/>
            <w:noWrap/>
            <w:vAlign w:val="center"/>
            <w:hideMark/>
          </w:tcPr>
          <w:p w14:paraId="429792B2" w14:textId="40B07171" w:rsidR="00634C89" w:rsidRPr="00027FA3" w:rsidRDefault="00634C89" w:rsidP="00A8286B">
            <w:pPr>
              <w:jc w:val="center"/>
              <w:rPr>
                <w:b/>
                <w:bCs/>
                <w:color w:val="000000"/>
              </w:rPr>
            </w:pPr>
            <w:r w:rsidRPr="00027FA3">
              <w:rPr>
                <w:b/>
                <w:bCs/>
                <w:color w:val="000000"/>
                <w:sz w:val="22"/>
                <w:szCs w:val="22"/>
              </w:rPr>
              <w:t>Nr.</w:t>
            </w:r>
          </w:p>
        </w:tc>
        <w:tc>
          <w:tcPr>
            <w:tcW w:w="1418" w:type="dxa"/>
            <w:vMerge w:val="restart"/>
            <w:shd w:val="clear" w:color="auto" w:fill="BDD6EE" w:themeFill="accent1" w:themeFillTint="66"/>
            <w:noWrap/>
            <w:vAlign w:val="center"/>
            <w:hideMark/>
          </w:tcPr>
          <w:p w14:paraId="4BE39AFE" w14:textId="77777777" w:rsidR="00634C89" w:rsidRPr="00027FA3" w:rsidRDefault="00634C89" w:rsidP="00A8286B">
            <w:pPr>
              <w:jc w:val="center"/>
              <w:rPr>
                <w:b/>
                <w:bCs/>
                <w:color w:val="000000"/>
              </w:rPr>
            </w:pPr>
          </w:p>
          <w:p w14:paraId="10F127DB" w14:textId="6273E939" w:rsidR="00634C89" w:rsidRPr="00027FA3" w:rsidRDefault="00634C89" w:rsidP="00A8286B">
            <w:pPr>
              <w:jc w:val="center"/>
              <w:rPr>
                <w:b/>
                <w:bCs/>
                <w:color w:val="000000"/>
              </w:rPr>
            </w:pPr>
            <w:r w:rsidRPr="00027FA3">
              <w:rPr>
                <w:b/>
                <w:bCs/>
                <w:color w:val="000000"/>
                <w:sz w:val="22"/>
                <w:szCs w:val="22"/>
              </w:rPr>
              <w:t>Baza Ligjore</w:t>
            </w:r>
          </w:p>
        </w:tc>
        <w:tc>
          <w:tcPr>
            <w:tcW w:w="4569" w:type="dxa"/>
            <w:vMerge w:val="restart"/>
            <w:shd w:val="clear" w:color="auto" w:fill="BDD6EE" w:themeFill="accent1" w:themeFillTint="66"/>
            <w:vAlign w:val="center"/>
            <w:hideMark/>
          </w:tcPr>
          <w:p w14:paraId="0E92B296" w14:textId="77777777" w:rsidR="00634C89" w:rsidRPr="00027FA3" w:rsidRDefault="00634C89" w:rsidP="005B50E0">
            <w:pPr>
              <w:jc w:val="center"/>
              <w:rPr>
                <w:b/>
                <w:bCs/>
                <w:color w:val="000000"/>
              </w:rPr>
            </w:pPr>
            <w:r w:rsidRPr="00027FA3">
              <w:rPr>
                <w:b/>
                <w:bCs/>
                <w:color w:val="000000"/>
                <w:sz w:val="22"/>
                <w:szCs w:val="22"/>
              </w:rPr>
              <w:t>Përshkruesit praktikë</w:t>
            </w:r>
          </w:p>
        </w:tc>
        <w:tc>
          <w:tcPr>
            <w:tcW w:w="1710" w:type="dxa"/>
            <w:gridSpan w:val="3"/>
            <w:shd w:val="clear" w:color="auto" w:fill="BDD6EE" w:themeFill="accent1" w:themeFillTint="66"/>
            <w:noWrap/>
            <w:vAlign w:val="bottom"/>
            <w:hideMark/>
          </w:tcPr>
          <w:p w14:paraId="2CD9D68C" w14:textId="77777777" w:rsidR="00634C89" w:rsidRPr="00027FA3" w:rsidRDefault="00634C89" w:rsidP="005B50E0">
            <w:pPr>
              <w:jc w:val="center"/>
              <w:rPr>
                <w:color w:val="000000"/>
              </w:rPr>
            </w:pPr>
            <w:r w:rsidRPr="00027FA3">
              <w:rPr>
                <w:color w:val="000000"/>
                <w:sz w:val="22"/>
                <w:szCs w:val="22"/>
              </w:rPr>
              <w:t>Vlerësimi</w:t>
            </w:r>
          </w:p>
        </w:tc>
        <w:tc>
          <w:tcPr>
            <w:tcW w:w="1204" w:type="dxa"/>
            <w:vMerge w:val="restart"/>
            <w:shd w:val="clear" w:color="auto" w:fill="BDD6EE" w:themeFill="accent1" w:themeFillTint="66"/>
            <w:vAlign w:val="center"/>
            <w:hideMark/>
          </w:tcPr>
          <w:p w14:paraId="3C087939" w14:textId="77777777" w:rsidR="00634C89" w:rsidRPr="00027FA3" w:rsidRDefault="00634C89" w:rsidP="005B50E0">
            <w:pPr>
              <w:jc w:val="center"/>
              <w:rPr>
                <w:b/>
                <w:bCs/>
                <w:color w:val="000000"/>
              </w:rPr>
            </w:pPr>
            <w:r w:rsidRPr="00027FA3">
              <w:rPr>
                <w:b/>
                <w:bCs/>
                <w:color w:val="000000"/>
                <w:sz w:val="22"/>
                <w:szCs w:val="22"/>
              </w:rPr>
              <w:t xml:space="preserve">Komente </w:t>
            </w:r>
          </w:p>
        </w:tc>
      </w:tr>
      <w:tr w:rsidR="00BB0FE2" w:rsidRPr="00027FA3" w14:paraId="42A1205A" w14:textId="77777777" w:rsidTr="00027FA3">
        <w:trPr>
          <w:trHeight w:val="207"/>
          <w:jc w:val="right"/>
        </w:trPr>
        <w:tc>
          <w:tcPr>
            <w:tcW w:w="673" w:type="dxa"/>
            <w:vMerge/>
            <w:hideMark/>
          </w:tcPr>
          <w:p w14:paraId="49E63F97" w14:textId="77777777" w:rsidR="00634C89" w:rsidRPr="00027FA3" w:rsidRDefault="00634C89" w:rsidP="00A8286B">
            <w:pPr>
              <w:rPr>
                <w:color w:val="000000"/>
              </w:rPr>
            </w:pPr>
          </w:p>
        </w:tc>
        <w:tc>
          <w:tcPr>
            <w:tcW w:w="1418" w:type="dxa"/>
            <w:vMerge/>
            <w:shd w:val="clear" w:color="auto" w:fill="auto"/>
            <w:noWrap/>
            <w:hideMark/>
          </w:tcPr>
          <w:p w14:paraId="21226C28" w14:textId="77777777" w:rsidR="00634C89" w:rsidRPr="00027FA3" w:rsidRDefault="00634C89" w:rsidP="00A8286B">
            <w:pPr>
              <w:rPr>
                <w:color w:val="000000"/>
              </w:rPr>
            </w:pPr>
          </w:p>
        </w:tc>
        <w:tc>
          <w:tcPr>
            <w:tcW w:w="4569" w:type="dxa"/>
            <w:vMerge/>
            <w:vAlign w:val="center"/>
            <w:hideMark/>
          </w:tcPr>
          <w:p w14:paraId="409C0E60" w14:textId="77777777" w:rsidR="00634C89" w:rsidRPr="00027FA3" w:rsidRDefault="00634C89" w:rsidP="005B50E0">
            <w:pPr>
              <w:rPr>
                <w:b/>
                <w:bCs/>
                <w:color w:val="000000"/>
              </w:rPr>
            </w:pPr>
          </w:p>
        </w:tc>
        <w:tc>
          <w:tcPr>
            <w:tcW w:w="540" w:type="dxa"/>
            <w:shd w:val="clear" w:color="auto" w:fill="DEEAF6" w:themeFill="accent1" w:themeFillTint="33"/>
            <w:vAlign w:val="center"/>
            <w:hideMark/>
          </w:tcPr>
          <w:p w14:paraId="3DE05C88" w14:textId="77777777" w:rsidR="00634C89" w:rsidRPr="00027FA3" w:rsidRDefault="00634C89" w:rsidP="00027FA3">
            <w:pPr>
              <w:jc w:val="center"/>
              <w:rPr>
                <w:b/>
                <w:bCs/>
                <w:color w:val="000000"/>
              </w:rPr>
            </w:pPr>
            <w:r w:rsidRPr="00027FA3">
              <w:rPr>
                <w:b/>
                <w:bCs/>
                <w:color w:val="000000"/>
                <w:sz w:val="22"/>
                <w:szCs w:val="22"/>
              </w:rPr>
              <w:t>Po</w:t>
            </w:r>
          </w:p>
        </w:tc>
        <w:tc>
          <w:tcPr>
            <w:tcW w:w="540" w:type="dxa"/>
            <w:shd w:val="clear" w:color="auto" w:fill="DEEAF6" w:themeFill="accent1" w:themeFillTint="33"/>
            <w:vAlign w:val="center"/>
            <w:hideMark/>
          </w:tcPr>
          <w:p w14:paraId="634A9735" w14:textId="77777777" w:rsidR="00634C89" w:rsidRPr="00027FA3" w:rsidRDefault="00634C89" w:rsidP="00027FA3">
            <w:pPr>
              <w:jc w:val="center"/>
              <w:rPr>
                <w:b/>
                <w:bCs/>
                <w:color w:val="000000"/>
              </w:rPr>
            </w:pPr>
            <w:r w:rsidRPr="00027FA3">
              <w:rPr>
                <w:b/>
                <w:bCs/>
                <w:color w:val="000000"/>
                <w:sz w:val="22"/>
                <w:szCs w:val="22"/>
              </w:rPr>
              <w:t>Jo</w:t>
            </w:r>
          </w:p>
        </w:tc>
        <w:tc>
          <w:tcPr>
            <w:tcW w:w="630" w:type="dxa"/>
            <w:shd w:val="clear" w:color="auto" w:fill="DEEAF6" w:themeFill="accent1" w:themeFillTint="33"/>
            <w:vAlign w:val="center"/>
            <w:hideMark/>
          </w:tcPr>
          <w:p w14:paraId="246DAC71" w14:textId="77777777" w:rsidR="00634C89" w:rsidRPr="00027FA3" w:rsidRDefault="00634C89" w:rsidP="00027FA3">
            <w:pPr>
              <w:jc w:val="center"/>
              <w:rPr>
                <w:b/>
                <w:bCs/>
                <w:color w:val="000000"/>
              </w:rPr>
            </w:pPr>
            <w:r w:rsidRPr="00027FA3">
              <w:rPr>
                <w:b/>
                <w:bCs/>
                <w:color w:val="000000"/>
                <w:sz w:val="22"/>
                <w:szCs w:val="22"/>
              </w:rPr>
              <w:t>N/A</w:t>
            </w:r>
          </w:p>
        </w:tc>
        <w:tc>
          <w:tcPr>
            <w:tcW w:w="1204" w:type="dxa"/>
            <w:vMerge/>
            <w:vAlign w:val="center"/>
            <w:hideMark/>
          </w:tcPr>
          <w:p w14:paraId="1E7D292B" w14:textId="77777777" w:rsidR="00634C89" w:rsidRPr="00027FA3" w:rsidRDefault="00634C89" w:rsidP="005B50E0">
            <w:pPr>
              <w:rPr>
                <w:b/>
                <w:bCs/>
                <w:color w:val="000000"/>
              </w:rPr>
            </w:pPr>
          </w:p>
        </w:tc>
      </w:tr>
      <w:tr w:rsidR="00BB0FE2" w:rsidRPr="00027FA3" w14:paraId="5B8FD514" w14:textId="77777777" w:rsidTr="00A8286B">
        <w:trPr>
          <w:trHeight w:val="1575"/>
          <w:jc w:val="right"/>
        </w:trPr>
        <w:tc>
          <w:tcPr>
            <w:tcW w:w="673" w:type="dxa"/>
            <w:shd w:val="clear" w:color="auto" w:fill="auto"/>
            <w:noWrap/>
          </w:tcPr>
          <w:p w14:paraId="3A62EC58" w14:textId="7D1E7995" w:rsidR="00634C89" w:rsidRPr="00027FA3" w:rsidRDefault="00634C89" w:rsidP="00A8286B">
            <w:pPr>
              <w:pStyle w:val="Paragrafiilists"/>
              <w:numPr>
                <w:ilvl w:val="0"/>
                <w:numId w:val="10"/>
              </w:numPr>
              <w:rPr>
                <w:rFonts w:ascii="Times New Roman" w:hAnsi="Times New Roman" w:cs="Times New Roman"/>
                <w:color w:val="000000"/>
              </w:rPr>
            </w:pPr>
          </w:p>
        </w:tc>
        <w:tc>
          <w:tcPr>
            <w:tcW w:w="1418" w:type="dxa"/>
            <w:shd w:val="clear" w:color="auto" w:fill="auto"/>
            <w:hideMark/>
          </w:tcPr>
          <w:p w14:paraId="0011C909" w14:textId="77777777" w:rsidR="00634C89" w:rsidRPr="00027FA3" w:rsidRDefault="00634C89" w:rsidP="00A8286B">
            <w:pPr>
              <w:rPr>
                <w:color w:val="000000"/>
              </w:rPr>
            </w:pPr>
            <w:r w:rsidRPr="00027FA3">
              <w:rPr>
                <w:color w:val="000000"/>
                <w:sz w:val="22"/>
                <w:szCs w:val="22"/>
              </w:rPr>
              <w:t xml:space="preserve">Pika 1, Neni 5, Kreu I, Ligji 69/12 </w:t>
            </w:r>
          </w:p>
        </w:tc>
        <w:tc>
          <w:tcPr>
            <w:tcW w:w="4569" w:type="dxa"/>
            <w:shd w:val="clear" w:color="auto" w:fill="auto"/>
            <w:hideMark/>
          </w:tcPr>
          <w:p w14:paraId="455A024F" w14:textId="6351E81E" w:rsidR="00634C89" w:rsidRPr="00027FA3" w:rsidRDefault="00634C89" w:rsidP="00BB0FE2">
            <w:pPr>
              <w:jc w:val="both"/>
              <w:rPr>
                <w:color w:val="000000"/>
              </w:rPr>
            </w:pPr>
            <w:r w:rsidRPr="00027FA3">
              <w:rPr>
                <w:color w:val="000000"/>
                <w:sz w:val="22"/>
                <w:szCs w:val="22"/>
              </w:rPr>
              <w:t>A u garantohet shtetasve shqiptarë, të huaj dhe pa shtetësi e drejta për arsimim, pa u diskriminuar nga gjinia, raca, ngjyra, etnia, gjuha, orientimi seksual, bindjet politike, fetare, gjendja ekonomike apo sociale, mosha, vendbanimi, aftësia e kufizuar etj</w:t>
            </w:r>
            <w:r w:rsidR="00027FA3" w:rsidRPr="00027FA3">
              <w:rPr>
                <w:color w:val="000000"/>
                <w:sz w:val="22"/>
                <w:szCs w:val="22"/>
              </w:rPr>
              <w:t>.</w:t>
            </w:r>
            <w:r w:rsidRPr="00027FA3">
              <w:rPr>
                <w:color w:val="000000"/>
                <w:sz w:val="22"/>
                <w:szCs w:val="22"/>
              </w:rPr>
              <w:t>?</w:t>
            </w:r>
          </w:p>
        </w:tc>
        <w:tc>
          <w:tcPr>
            <w:tcW w:w="540" w:type="dxa"/>
            <w:shd w:val="clear" w:color="auto" w:fill="auto"/>
            <w:vAlign w:val="bottom"/>
            <w:hideMark/>
          </w:tcPr>
          <w:p w14:paraId="291778B4"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047E5701" w14:textId="77777777" w:rsidR="00634C89" w:rsidRPr="00027FA3" w:rsidRDefault="00634C89" w:rsidP="00634C89">
            <w:pPr>
              <w:jc w:val="center"/>
              <w:rPr>
                <w:color w:val="000000"/>
              </w:rPr>
            </w:pPr>
          </w:p>
        </w:tc>
        <w:tc>
          <w:tcPr>
            <w:tcW w:w="630" w:type="dxa"/>
            <w:shd w:val="clear" w:color="auto" w:fill="auto"/>
            <w:vAlign w:val="bottom"/>
            <w:hideMark/>
          </w:tcPr>
          <w:p w14:paraId="7DDC6B05"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0C029EB9" w14:textId="77777777" w:rsidR="00634C89" w:rsidRPr="00027FA3" w:rsidRDefault="00634C89" w:rsidP="005B50E0">
            <w:pPr>
              <w:rPr>
                <w:color w:val="000000"/>
              </w:rPr>
            </w:pPr>
            <w:r w:rsidRPr="00027FA3">
              <w:rPr>
                <w:color w:val="000000"/>
                <w:sz w:val="22"/>
                <w:szCs w:val="22"/>
              </w:rPr>
              <w:t> </w:t>
            </w:r>
          </w:p>
        </w:tc>
      </w:tr>
      <w:tr w:rsidR="00BB0FE2" w:rsidRPr="00027FA3" w14:paraId="39F5153B" w14:textId="77777777" w:rsidTr="00A8286B">
        <w:trPr>
          <w:trHeight w:val="630"/>
          <w:jc w:val="right"/>
        </w:trPr>
        <w:tc>
          <w:tcPr>
            <w:tcW w:w="673" w:type="dxa"/>
            <w:shd w:val="clear" w:color="auto" w:fill="auto"/>
            <w:noWrap/>
          </w:tcPr>
          <w:p w14:paraId="37EE511C" w14:textId="152B3A33"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4CAA67C7" w14:textId="77777777" w:rsidR="00634C89" w:rsidRPr="00027FA3" w:rsidRDefault="00634C89" w:rsidP="00A8286B">
            <w:pPr>
              <w:rPr>
                <w:color w:val="000000"/>
              </w:rPr>
            </w:pPr>
            <w:r w:rsidRPr="00027FA3">
              <w:rPr>
                <w:color w:val="000000"/>
                <w:sz w:val="22"/>
                <w:szCs w:val="22"/>
              </w:rPr>
              <w:t xml:space="preserve">Pika 2, Neni 5, Kreu I, Ligji 69/12 </w:t>
            </w:r>
          </w:p>
        </w:tc>
        <w:tc>
          <w:tcPr>
            <w:tcW w:w="4569" w:type="dxa"/>
            <w:shd w:val="clear" w:color="auto" w:fill="auto"/>
            <w:hideMark/>
          </w:tcPr>
          <w:p w14:paraId="27FEA461" w14:textId="77777777" w:rsidR="00634C89" w:rsidRPr="00027FA3" w:rsidRDefault="00634C89" w:rsidP="00BB0FE2">
            <w:pPr>
              <w:jc w:val="both"/>
              <w:rPr>
                <w:color w:val="000000"/>
              </w:rPr>
            </w:pPr>
            <w:r w:rsidRPr="00027FA3">
              <w:rPr>
                <w:color w:val="000000"/>
                <w:sz w:val="22"/>
                <w:szCs w:val="22"/>
              </w:rPr>
              <w:t>A janë arsimi i detyrueshëm dhe arsimi i mesëm i lartë falas në shkollat publike?</w:t>
            </w:r>
          </w:p>
        </w:tc>
        <w:tc>
          <w:tcPr>
            <w:tcW w:w="540" w:type="dxa"/>
            <w:shd w:val="clear" w:color="auto" w:fill="auto"/>
            <w:vAlign w:val="bottom"/>
            <w:hideMark/>
          </w:tcPr>
          <w:p w14:paraId="6EF4E205"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438FD047"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F36145F" w14:textId="77777777" w:rsidR="00634C89" w:rsidRPr="00027FA3" w:rsidRDefault="00634C89" w:rsidP="005B50E0">
            <w:pPr>
              <w:rPr>
                <w:color w:val="000000"/>
              </w:rPr>
            </w:pPr>
            <w:r w:rsidRPr="00027FA3">
              <w:rPr>
                <w:color w:val="000000"/>
                <w:sz w:val="22"/>
                <w:szCs w:val="22"/>
              </w:rPr>
              <w:t> </w:t>
            </w:r>
          </w:p>
        </w:tc>
        <w:tc>
          <w:tcPr>
            <w:tcW w:w="1204" w:type="dxa"/>
            <w:shd w:val="clear" w:color="auto" w:fill="auto"/>
            <w:noWrap/>
            <w:vAlign w:val="bottom"/>
            <w:hideMark/>
          </w:tcPr>
          <w:p w14:paraId="58B885E2" w14:textId="77777777" w:rsidR="00634C89" w:rsidRPr="00027FA3" w:rsidRDefault="00634C89" w:rsidP="005B50E0">
            <w:pPr>
              <w:rPr>
                <w:color w:val="000000"/>
              </w:rPr>
            </w:pPr>
            <w:r w:rsidRPr="00027FA3">
              <w:rPr>
                <w:color w:val="000000"/>
                <w:sz w:val="22"/>
                <w:szCs w:val="22"/>
              </w:rPr>
              <w:t> </w:t>
            </w:r>
          </w:p>
        </w:tc>
      </w:tr>
      <w:tr w:rsidR="00BB0FE2" w:rsidRPr="00027FA3" w14:paraId="6389C6C4" w14:textId="77777777" w:rsidTr="00A8286B">
        <w:trPr>
          <w:trHeight w:val="630"/>
          <w:jc w:val="right"/>
        </w:trPr>
        <w:tc>
          <w:tcPr>
            <w:tcW w:w="673" w:type="dxa"/>
            <w:shd w:val="clear" w:color="auto" w:fill="auto"/>
            <w:noWrap/>
          </w:tcPr>
          <w:p w14:paraId="0A3C4204" w14:textId="36646DC0" w:rsidR="00634C89" w:rsidRPr="00027FA3"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hideMark/>
          </w:tcPr>
          <w:p w14:paraId="44BD552A" w14:textId="77777777" w:rsidR="00634C89" w:rsidRPr="00654D16" w:rsidRDefault="00634C89" w:rsidP="00A8286B">
            <w:pPr>
              <w:rPr>
                <w:color w:val="000000"/>
              </w:rPr>
            </w:pPr>
            <w:r w:rsidRPr="00654D16">
              <w:rPr>
                <w:color w:val="000000"/>
                <w:sz w:val="22"/>
                <w:szCs w:val="22"/>
              </w:rPr>
              <w:t xml:space="preserve">Pika 1, Neni 6, Kreu I, Ligji 69/12 </w:t>
            </w:r>
          </w:p>
        </w:tc>
        <w:tc>
          <w:tcPr>
            <w:tcW w:w="4569" w:type="dxa"/>
            <w:shd w:val="clear" w:color="auto" w:fill="auto"/>
            <w:hideMark/>
          </w:tcPr>
          <w:p w14:paraId="2E791190" w14:textId="77777777" w:rsidR="00634C89" w:rsidRPr="00027FA3" w:rsidRDefault="00634C89" w:rsidP="005B50E0">
            <w:pPr>
              <w:jc w:val="both"/>
              <w:rPr>
                <w:color w:val="000000"/>
              </w:rPr>
            </w:pPr>
            <w:r w:rsidRPr="00027FA3">
              <w:rPr>
                <w:color w:val="000000"/>
                <w:sz w:val="22"/>
                <w:szCs w:val="22"/>
              </w:rPr>
              <w:t xml:space="preserve">A është interesi i nxënësit parësor në veprimtaritë e institucioneve të sistemit arsimor </w:t>
            </w:r>
            <w:proofErr w:type="spellStart"/>
            <w:r w:rsidRPr="00027FA3">
              <w:rPr>
                <w:color w:val="000000"/>
                <w:sz w:val="22"/>
                <w:szCs w:val="22"/>
              </w:rPr>
              <w:t>parauniversitar</w:t>
            </w:r>
            <w:proofErr w:type="spellEnd"/>
            <w:r w:rsidRPr="00027FA3">
              <w:rPr>
                <w:color w:val="000000"/>
                <w:sz w:val="22"/>
                <w:szCs w:val="22"/>
              </w:rPr>
              <w:t xml:space="preserve">? </w:t>
            </w:r>
          </w:p>
        </w:tc>
        <w:tc>
          <w:tcPr>
            <w:tcW w:w="540" w:type="dxa"/>
            <w:shd w:val="clear" w:color="auto" w:fill="auto"/>
            <w:vAlign w:val="bottom"/>
            <w:hideMark/>
          </w:tcPr>
          <w:p w14:paraId="75A38AF7"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1E1714C7"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684D142"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605CCF4E" w14:textId="77777777" w:rsidR="00634C89" w:rsidRPr="00027FA3" w:rsidRDefault="00634C89" w:rsidP="005B50E0">
            <w:pPr>
              <w:rPr>
                <w:color w:val="000000"/>
              </w:rPr>
            </w:pPr>
            <w:r w:rsidRPr="00027FA3">
              <w:rPr>
                <w:color w:val="000000"/>
                <w:sz w:val="22"/>
                <w:szCs w:val="22"/>
              </w:rPr>
              <w:t> </w:t>
            </w:r>
          </w:p>
        </w:tc>
      </w:tr>
      <w:tr w:rsidR="00BB0FE2" w:rsidRPr="00027FA3" w14:paraId="25609BD9" w14:textId="77777777" w:rsidTr="00A8286B">
        <w:trPr>
          <w:trHeight w:val="945"/>
          <w:jc w:val="right"/>
        </w:trPr>
        <w:tc>
          <w:tcPr>
            <w:tcW w:w="673" w:type="dxa"/>
            <w:shd w:val="clear" w:color="auto" w:fill="auto"/>
            <w:noWrap/>
          </w:tcPr>
          <w:p w14:paraId="379B2877" w14:textId="45D33392" w:rsidR="00634C89" w:rsidRPr="00027FA3"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hideMark/>
          </w:tcPr>
          <w:p w14:paraId="566C4036" w14:textId="77777777" w:rsidR="00634C89" w:rsidRPr="00654D16" w:rsidRDefault="00634C89" w:rsidP="00A8286B">
            <w:pPr>
              <w:rPr>
                <w:color w:val="000000"/>
              </w:rPr>
            </w:pPr>
            <w:r w:rsidRPr="00654D16">
              <w:rPr>
                <w:color w:val="000000"/>
                <w:sz w:val="22"/>
                <w:szCs w:val="22"/>
              </w:rPr>
              <w:t xml:space="preserve">Pika 1, Neni 5, Kreu I, Ligji 69/12 </w:t>
            </w:r>
          </w:p>
        </w:tc>
        <w:tc>
          <w:tcPr>
            <w:tcW w:w="4569" w:type="dxa"/>
            <w:shd w:val="clear" w:color="auto" w:fill="auto"/>
            <w:hideMark/>
          </w:tcPr>
          <w:p w14:paraId="11E82F70" w14:textId="77777777" w:rsidR="00634C89" w:rsidRPr="00027FA3" w:rsidRDefault="00634C89" w:rsidP="005B50E0">
            <w:pPr>
              <w:jc w:val="both"/>
              <w:rPr>
                <w:color w:val="000000"/>
              </w:rPr>
            </w:pPr>
            <w:r w:rsidRPr="00027FA3">
              <w:rPr>
                <w:color w:val="000000"/>
                <w:sz w:val="22"/>
                <w:szCs w:val="22"/>
              </w:rPr>
              <w:t xml:space="preserve">A respektohen, mbrohen dhe promovohen në sistemin arsimor </w:t>
            </w:r>
            <w:proofErr w:type="spellStart"/>
            <w:r w:rsidRPr="00027FA3">
              <w:rPr>
                <w:color w:val="000000"/>
                <w:sz w:val="22"/>
                <w:szCs w:val="22"/>
              </w:rPr>
              <w:t>parauniversitar</w:t>
            </w:r>
            <w:proofErr w:type="spellEnd"/>
            <w:r w:rsidRPr="00027FA3">
              <w:rPr>
                <w:color w:val="000000"/>
                <w:sz w:val="22"/>
                <w:szCs w:val="22"/>
              </w:rPr>
              <w:t xml:space="preserve"> të drejtat e liritë e njeriut në përgjithësi dhe të drejtat e fëmijëve në veçanti?</w:t>
            </w:r>
          </w:p>
        </w:tc>
        <w:tc>
          <w:tcPr>
            <w:tcW w:w="540" w:type="dxa"/>
            <w:shd w:val="clear" w:color="auto" w:fill="auto"/>
            <w:vAlign w:val="bottom"/>
            <w:hideMark/>
          </w:tcPr>
          <w:p w14:paraId="13708AAC"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5F8497B0"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CBC2568"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58F40B41" w14:textId="77777777" w:rsidR="00634C89" w:rsidRPr="00027FA3" w:rsidRDefault="00634C89" w:rsidP="005B50E0">
            <w:pPr>
              <w:rPr>
                <w:color w:val="000000"/>
              </w:rPr>
            </w:pPr>
            <w:r w:rsidRPr="00027FA3">
              <w:rPr>
                <w:color w:val="000000"/>
                <w:sz w:val="22"/>
                <w:szCs w:val="22"/>
              </w:rPr>
              <w:t> </w:t>
            </w:r>
          </w:p>
        </w:tc>
      </w:tr>
      <w:tr w:rsidR="00BB0FE2" w:rsidRPr="00027FA3" w14:paraId="2332C4B2" w14:textId="77777777" w:rsidTr="00654D16">
        <w:trPr>
          <w:trHeight w:val="872"/>
          <w:jc w:val="right"/>
        </w:trPr>
        <w:tc>
          <w:tcPr>
            <w:tcW w:w="673" w:type="dxa"/>
            <w:shd w:val="clear" w:color="auto" w:fill="auto"/>
            <w:noWrap/>
          </w:tcPr>
          <w:p w14:paraId="0647A881" w14:textId="526E3331"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6181A15" w14:textId="77777777" w:rsidR="00634C89" w:rsidRPr="00027FA3" w:rsidRDefault="00634C89" w:rsidP="00A8286B">
            <w:pPr>
              <w:rPr>
                <w:color w:val="000000"/>
              </w:rPr>
            </w:pPr>
            <w:r w:rsidRPr="00027FA3">
              <w:rPr>
                <w:color w:val="000000"/>
                <w:sz w:val="22"/>
                <w:szCs w:val="22"/>
              </w:rPr>
              <w:t xml:space="preserve">Pika 3, Neni 6, Kreu I, Ligji 69/12 </w:t>
            </w:r>
          </w:p>
        </w:tc>
        <w:tc>
          <w:tcPr>
            <w:tcW w:w="4569" w:type="dxa"/>
            <w:shd w:val="clear" w:color="auto" w:fill="auto"/>
            <w:hideMark/>
          </w:tcPr>
          <w:p w14:paraId="65AD5A77" w14:textId="77777777" w:rsidR="00634C89" w:rsidRPr="00027FA3" w:rsidRDefault="00634C89" w:rsidP="005B50E0">
            <w:pPr>
              <w:jc w:val="both"/>
              <w:rPr>
                <w:color w:val="000000"/>
              </w:rPr>
            </w:pPr>
            <w:r w:rsidRPr="00027FA3">
              <w:rPr>
                <w:color w:val="000000"/>
                <w:sz w:val="22"/>
                <w:szCs w:val="22"/>
              </w:rPr>
              <w:t xml:space="preserve">A u ofrohet në sistemin arsimor </w:t>
            </w:r>
            <w:proofErr w:type="spellStart"/>
            <w:r w:rsidRPr="00027FA3">
              <w:rPr>
                <w:color w:val="000000"/>
                <w:sz w:val="22"/>
                <w:szCs w:val="22"/>
              </w:rPr>
              <w:t>parauniversitar</w:t>
            </w:r>
            <w:proofErr w:type="spellEnd"/>
            <w:r w:rsidRPr="00027FA3">
              <w:rPr>
                <w:color w:val="000000"/>
                <w:sz w:val="22"/>
                <w:szCs w:val="22"/>
              </w:rPr>
              <w:t>, nxënësve dhe punonjësve mbrojtje nga çdo formë veprimi ose mosveprimi që mund t’u shkaktojë diskriminim, dhunë, keqtrajtim ose dëm moral?</w:t>
            </w:r>
          </w:p>
        </w:tc>
        <w:tc>
          <w:tcPr>
            <w:tcW w:w="540" w:type="dxa"/>
            <w:shd w:val="clear" w:color="auto" w:fill="auto"/>
            <w:vAlign w:val="bottom"/>
            <w:hideMark/>
          </w:tcPr>
          <w:p w14:paraId="467461F8"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79DF3FA8"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049A04B3"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23B2F376" w14:textId="77777777" w:rsidR="00634C89" w:rsidRPr="00027FA3" w:rsidRDefault="00634C89" w:rsidP="005B50E0">
            <w:pPr>
              <w:rPr>
                <w:color w:val="000000"/>
              </w:rPr>
            </w:pPr>
            <w:r w:rsidRPr="00027FA3">
              <w:rPr>
                <w:color w:val="000000"/>
                <w:sz w:val="22"/>
                <w:szCs w:val="22"/>
              </w:rPr>
              <w:t> </w:t>
            </w:r>
          </w:p>
        </w:tc>
      </w:tr>
      <w:tr w:rsidR="00BB0FE2" w:rsidRPr="00027FA3" w14:paraId="6312AB38" w14:textId="77777777" w:rsidTr="00A8286B">
        <w:trPr>
          <w:trHeight w:val="630"/>
          <w:jc w:val="right"/>
        </w:trPr>
        <w:tc>
          <w:tcPr>
            <w:tcW w:w="673" w:type="dxa"/>
            <w:shd w:val="clear" w:color="auto" w:fill="auto"/>
            <w:noWrap/>
          </w:tcPr>
          <w:p w14:paraId="6DB0976F" w14:textId="68AEBFC1"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2AAE7510" w14:textId="77777777" w:rsidR="00634C89" w:rsidRPr="00027FA3" w:rsidRDefault="00634C89" w:rsidP="00A8286B">
            <w:pPr>
              <w:rPr>
                <w:color w:val="000000"/>
              </w:rPr>
            </w:pPr>
            <w:r w:rsidRPr="00027FA3">
              <w:rPr>
                <w:color w:val="000000"/>
                <w:sz w:val="22"/>
                <w:szCs w:val="22"/>
              </w:rPr>
              <w:t xml:space="preserve">Pika 4, Neni 6, Kreu I, Ligji 69/12 </w:t>
            </w:r>
          </w:p>
        </w:tc>
        <w:tc>
          <w:tcPr>
            <w:tcW w:w="4569" w:type="dxa"/>
            <w:shd w:val="clear" w:color="auto" w:fill="auto"/>
            <w:hideMark/>
          </w:tcPr>
          <w:p w14:paraId="01CDA47C" w14:textId="77777777" w:rsidR="00634C89" w:rsidRPr="00027FA3" w:rsidRDefault="00634C89" w:rsidP="005B50E0">
            <w:pPr>
              <w:jc w:val="both"/>
              <w:rPr>
                <w:color w:val="000000"/>
              </w:rPr>
            </w:pPr>
            <w:r w:rsidRPr="00027FA3">
              <w:rPr>
                <w:color w:val="000000"/>
                <w:sz w:val="22"/>
                <w:szCs w:val="22"/>
              </w:rPr>
              <w:t xml:space="preserve">A zbatohet në institucionet arsimore parimi i </w:t>
            </w:r>
            <w:proofErr w:type="spellStart"/>
            <w:r w:rsidRPr="00027FA3">
              <w:rPr>
                <w:color w:val="000000"/>
                <w:sz w:val="22"/>
                <w:szCs w:val="22"/>
              </w:rPr>
              <w:t>gjithëpërfshirjes</w:t>
            </w:r>
            <w:proofErr w:type="spellEnd"/>
            <w:r w:rsidRPr="00027FA3">
              <w:rPr>
                <w:color w:val="000000"/>
                <w:sz w:val="22"/>
                <w:szCs w:val="22"/>
              </w:rPr>
              <w:t xml:space="preserve"> së nxënësve?</w:t>
            </w:r>
          </w:p>
        </w:tc>
        <w:tc>
          <w:tcPr>
            <w:tcW w:w="540" w:type="dxa"/>
            <w:shd w:val="clear" w:color="auto" w:fill="auto"/>
            <w:vAlign w:val="bottom"/>
            <w:hideMark/>
          </w:tcPr>
          <w:p w14:paraId="492BC8F7"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2FC9941C"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6343C19F"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3967ED98" w14:textId="77777777" w:rsidR="00634C89" w:rsidRPr="00027FA3" w:rsidRDefault="00634C89" w:rsidP="005B50E0">
            <w:pPr>
              <w:rPr>
                <w:color w:val="000000"/>
              </w:rPr>
            </w:pPr>
            <w:r w:rsidRPr="00027FA3">
              <w:rPr>
                <w:color w:val="000000"/>
                <w:sz w:val="22"/>
                <w:szCs w:val="22"/>
              </w:rPr>
              <w:t> </w:t>
            </w:r>
          </w:p>
        </w:tc>
      </w:tr>
      <w:tr w:rsidR="00BB0FE2" w:rsidRPr="00027FA3" w14:paraId="322BB40A" w14:textId="77777777" w:rsidTr="00A8286B">
        <w:trPr>
          <w:trHeight w:val="630"/>
          <w:jc w:val="right"/>
        </w:trPr>
        <w:tc>
          <w:tcPr>
            <w:tcW w:w="673" w:type="dxa"/>
            <w:shd w:val="clear" w:color="auto" w:fill="auto"/>
            <w:noWrap/>
          </w:tcPr>
          <w:p w14:paraId="5E3F7CBA" w14:textId="12FF50F8"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44A0CF4D" w14:textId="77777777" w:rsidR="00634C89" w:rsidRPr="00027FA3" w:rsidRDefault="00634C89" w:rsidP="00A8286B">
            <w:pPr>
              <w:rPr>
                <w:color w:val="000000"/>
              </w:rPr>
            </w:pPr>
            <w:r w:rsidRPr="00027FA3">
              <w:rPr>
                <w:color w:val="000000"/>
                <w:sz w:val="22"/>
                <w:szCs w:val="22"/>
              </w:rPr>
              <w:t xml:space="preserve">Pika 5, Neni 6, Kreu I, Ligji 69/12 </w:t>
            </w:r>
          </w:p>
        </w:tc>
        <w:tc>
          <w:tcPr>
            <w:tcW w:w="4569" w:type="dxa"/>
            <w:shd w:val="clear" w:color="auto" w:fill="auto"/>
            <w:hideMark/>
          </w:tcPr>
          <w:p w14:paraId="683D8DBE" w14:textId="77777777" w:rsidR="00634C89" w:rsidRPr="00027FA3" w:rsidRDefault="00634C89" w:rsidP="005B50E0">
            <w:pPr>
              <w:jc w:val="both"/>
              <w:rPr>
                <w:color w:val="000000"/>
              </w:rPr>
            </w:pPr>
            <w:r w:rsidRPr="00027FA3">
              <w:rPr>
                <w:color w:val="000000"/>
                <w:sz w:val="22"/>
                <w:szCs w:val="22"/>
              </w:rPr>
              <w:t>A i sigurohet çdo nxënësi e drejta për arsimim cilësor, si dhe shanse të barabarta për arsimim.</w:t>
            </w:r>
          </w:p>
        </w:tc>
        <w:tc>
          <w:tcPr>
            <w:tcW w:w="540" w:type="dxa"/>
            <w:shd w:val="clear" w:color="auto" w:fill="auto"/>
            <w:vAlign w:val="bottom"/>
            <w:hideMark/>
          </w:tcPr>
          <w:p w14:paraId="1C73AAE3"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1C6F796B"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B91C520"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224452DD" w14:textId="77777777" w:rsidR="00634C89" w:rsidRPr="00027FA3" w:rsidRDefault="00634C89" w:rsidP="005B50E0">
            <w:pPr>
              <w:rPr>
                <w:color w:val="000000"/>
              </w:rPr>
            </w:pPr>
            <w:r w:rsidRPr="00027FA3">
              <w:rPr>
                <w:color w:val="000000"/>
                <w:sz w:val="22"/>
                <w:szCs w:val="22"/>
              </w:rPr>
              <w:t> </w:t>
            </w:r>
          </w:p>
        </w:tc>
      </w:tr>
      <w:tr w:rsidR="00BB0FE2" w:rsidRPr="00027FA3" w14:paraId="54C646CE" w14:textId="77777777" w:rsidTr="00A8286B">
        <w:trPr>
          <w:trHeight w:val="945"/>
          <w:jc w:val="right"/>
        </w:trPr>
        <w:tc>
          <w:tcPr>
            <w:tcW w:w="673" w:type="dxa"/>
            <w:shd w:val="clear" w:color="auto" w:fill="auto"/>
            <w:noWrap/>
          </w:tcPr>
          <w:p w14:paraId="51A6AF9C" w14:textId="67D1E540"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2ABD48F" w14:textId="77777777" w:rsidR="00634C89" w:rsidRPr="00027FA3" w:rsidRDefault="00634C89" w:rsidP="00A8286B">
            <w:pPr>
              <w:rPr>
                <w:color w:val="000000"/>
              </w:rPr>
            </w:pPr>
            <w:r w:rsidRPr="00027FA3">
              <w:rPr>
                <w:color w:val="000000"/>
                <w:sz w:val="22"/>
                <w:szCs w:val="22"/>
              </w:rPr>
              <w:t xml:space="preserve">Pika 6, Neni 6, Kreu I, Ligji 69/12 </w:t>
            </w:r>
          </w:p>
        </w:tc>
        <w:tc>
          <w:tcPr>
            <w:tcW w:w="4569" w:type="dxa"/>
            <w:shd w:val="clear" w:color="auto" w:fill="auto"/>
            <w:hideMark/>
          </w:tcPr>
          <w:p w14:paraId="1506201C" w14:textId="77777777" w:rsidR="00634C89" w:rsidRPr="00027FA3" w:rsidRDefault="00634C89" w:rsidP="005B50E0">
            <w:pPr>
              <w:jc w:val="both"/>
              <w:rPr>
                <w:color w:val="000000"/>
              </w:rPr>
            </w:pPr>
            <w:r w:rsidRPr="00027FA3">
              <w:rPr>
                <w:color w:val="000000"/>
                <w:sz w:val="22"/>
                <w:szCs w:val="22"/>
              </w:rPr>
              <w:t xml:space="preserve">A u ofrohet nxënësve të familjeve në nevojë, nxënësve me aftësi të kufizuara dhe atyre me vështirësi në të nxënë përkujdesje e posaçme, sipas përcaktimeve në këtë ligj? </w:t>
            </w:r>
          </w:p>
        </w:tc>
        <w:tc>
          <w:tcPr>
            <w:tcW w:w="540" w:type="dxa"/>
            <w:shd w:val="clear" w:color="auto" w:fill="auto"/>
            <w:vAlign w:val="bottom"/>
            <w:hideMark/>
          </w:tcPr>
          <w:p w14:paraId="270A8175"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59152138"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1AA858A2"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475CF8EC" w14:textId="77777777" w:rsidR="00634C89" w:rsidRPr="00027FA3" w:rsidRDefault="00634C89" w:rsidP="005B50E0">
            <w:pPr>
              <w:rPr>
                <w:color w:val="000000"/>
              </w:rPr>
            </w:pPr>
            <w:r w:rsidRPr="00027FA3">
              <w:rPr>
                <w:color w:val="000000"/>
                <w:sz w:val="22"/>
                <w:szCs w:val="22"/>
              </w:rPr>
              <w:t> </w:t>
            </w:r>
          </w:p>
        </w:tc>
      </w:tr>
      <w:tr w:rsidR="00BB0FE2" w:rsidRPr="00027FA3" w14:paraId="668CD187" w14:textId="77777777" w:rsidTr="00A8286B">
        <w:trPr>
          <w:trHeight w:val="945"/>
          <w:jc w:val="right"/>
        </w:trPr>
        <w:tc>
          <w:tcPr>
            <w:tcW w:w="673" w:type="dxa"/>
            <w:shd w:val="clear" w:color="auto" w:fill="auto"/>
            <w:noWrap/>
          </w:tcPr>
          <w:p w14:paraId="55973B34" w14:textId="7A54BA10"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25C72916" w14:textId="77777777" w:rsidR="00634C89" w:rsidRPr="00027FA3" w:rsidRDefault="00634C89" w:rsidP="00A8286B">
            <w:pPr>
              <w:rPr>
                <w:color w:val="000000"/>
              </w:rPr>
            </w:pPr>
            <w:r w:rsidRPr="00027FA3">
              <w:rPr>
                <w:color w:val="000000"/>
                <w:sz w:val="22"/>
                <w:szCs w:val="22"/>
              </w:rPr>
              <w:t xml:space="preserve">Pika 7, Neni 6, Kreu I, Ligji 69/12 </w:t>
            </w:r>
          </w:p>
        </w:tc>
        <w:tc>
          <w:tcPr>
            <w:tcW w:w="4569" w:type="dxa"/>
            <w:shd w:val="clear" w:color="auto" w:fill="auto"/>
            <w:hideMark/>
          </w:tcPr>
          <w:p w14:paraId="647FF9BF" w14:textId="77777777" w:rsidR="00634C89" w:rsidRPr="00027FA3" w:rsidRDefault="00634C89" w:rsidP="005B50E0">
            <w:pPr>
              <w:jc w:val="both"/>
              <w:rPr>
                <w:color w:val="000000"/>
              </w:rPr>
            </w:pPr>
            <w:r w:rsidRPr="00027FA3">
              <w:rPr>
                <w:color w:val="000000"/>
                <w:sz w:val="22"/>
                <w:szCs w:val="22"/>
              </w:rPr>
              <w:t xml:space="preserve">A është transparente dhe e bazuar në llogaridhënie ndaj përfituesve të shërbimit arsimor veprimtaria e institucioneve në sistemin arsimor </w:t>
            </w:r>
            <w:proofErr w:type="spellStart"/>
            <w:r w:rsidRPr="00027FA3">
              <w:rPr>
                <w:color w:val="000000"/>
                <w:sz w:val="22"/>
                <w:szCs w:val="22"/>
              </w:rPr>
              <w:t>parauniversitar</w:t>
            </w:r>
            <w:proofErr w:type="spellEnd"/>
            <w:r w:rsidRPr="00027FA3">
              <w:rPr>
                <w:color w:val="000000"/>
                <w:sz w:val="22"/>
                <w:szCs w:val="22"/>
              </w:rPr>
              <w:t xml:space="preserve"> dhe e punonjësve të tyre?</w:t>
            </w:r>
          </w:p>
        </w:tc>
        <w:tc>
          <w:tcPr>
            <w:tcW w:w="540" w:type="dxa"/>
            <w:shd w:val="clear" w:color="auto" w:fill="auto"/>
            <w:vAlign w:val="bottom"/>
            <w:hideMark/>
          </w:tcPr>
          <w:p w14:paraId="1C9CFC8A"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4D91000A"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4EBB6B87"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07190977" w14:textId="77777777" w:rsidR="00634C89" w:rsidRPr="00027FA3" w:rsidRDefault="00634C89" w:rsidP="005B50E0">
            <w:pPr>
              <w:rPr>
                <w:color w:val="000000"/>
              </w:rPr>
            </w:pPr>
            <w:r w:rsidRPr="00027FA3">
              <w:rPr>
                <w:color w:val="000000"/>
                <w:sz w:val="22"/>
                <w:szCs w:val="22"/>
              </w:rPr>
              <w:t> </w:t>
            </w:r>
          </w:p>
        </w:tc>
      </w:tr>
      <w:tr w:rsidR="00BB0FE2" w:rsidRPr="00027FA3" w14:paraId="0397A2F3" w14:textId="77777777" w:rsidTr="00A8286B">
        <w:trPr>
          <w:trHeight w:val="1575"/>
          <w:jc w:val="right"/>
        </w:trPr>
        <w:tc>
          <w:tcPr>
            <w:tcW w:w="673" w:type="dxa"/>
            <w:shd w:val="clear" w:color="auto" w:fill="auto"/>
            <w:noWrap/>
          </w:tcPr>
          <w:p w14:paraId="434F03D5" w14:textId="1F72F4A5"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4952C969" w14:textId="77777777" w:rsidR="00634C89" w:rsidRPr="00027FA3" w:rsidRDefault="00634C89" w:rsidP="00A8286B">
            <w:pPr>
              <w:rPr>
                <w:color w:val="000000"/>
              </w:rPr>
            </w:pPr>
            <w:r w:rsidRPr="00027FA3">
              <w:rPr>
                <w:color w:val="000000"/>
                <w:sz w:val="22"/>
                <w:szCs w:val="22"/>
              </w:rPr>
              <w:t xml:space="preserve">Pika 8, Neni 6, Kreu I, Ligji 69/12 </w:t>
            </w:r>
          </w:p>
        </w:tc>
        <w:tc>
          <w:tcPr>
            <w:tcW w:w="4569" w:type="dxa"/>
            <w:shd w:val="clear" w:color="auto" w:fill="auto"/>
            <w:hideMark/>
          </w:tcPr>
          <w:p w14:paraId="0805A27B" w14:textId="77777777" w:rsidR="00634C89" w:rsidRPr="00027FA3" w:rsidRDefault="00634C89" w:rsidP="005B50E0">
            <w:pPr>
              <w:jc w:val="both"/>
              <w:rPr>
                <w:color w:val="000000"/>
              </w:rPr>
            </w:pPr>
            <w:r w:rsidRPr="00027FA3">
              <w:rPr>
                <w:color w:val="000000"/>
                <w:sz w:val="22"/>
                <w:szCs w:val="22"/>
              </w:rPr>
              <w:t xml:space="preserve">Në sistemin arsimor </w:t>
            </w:r>
            <w:proofErr w:type="spellStart"/>
            <w:r w:rsidRPr="00027FA3">
              <w:rPr>
                <w:color w:val="000000"/>
                <w:sz w:val="22"/>
                <w:szCs w:val="22"/>
              </w:rPr>
              <w:t>parauniversitar</w:t>
            </w:r>
            <w:proofErr w:type="spellEnd"/>
            <w:r w:rsidRPr="00027FA3">
              <w:rPr>
                <w:color w:val="000000"/>
                <w:sz w:val="22"/>
                <w:szCs w:val="22"/>
              </w:rPr>
              <w:t xml:space="preserve"> a u garantohet e drejta nxënësve, punonjësve arsimorë, prindërve dhe përfaqësuesve të tyre ligjorë, më poshtë “prindër”, për të shprehur pikëpamjet e tyre për cilësinë e shërbimit arsimor dhe për t’u dëgjuar për këto pikëpamje?</w:t>
            </w:r>
          </w:p>
        </w:tc>
        <w:tc>
          <w:tcPr>
            <w:tcW w:w="540" w:type="dxa"/>
            <w:shd w:val="clear" w:color="auto" w:fill="auto"/>
            <w:vAlign w:val="bottom"/>
            <w:hideMark/>
          </w:tcPr>
          <w:p w14:paraId="5B36FA49"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672CA5CC"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36E176CD"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02975B56" w14:textId="77777777" w:rsidR="00634C89" w:rsidRPr="00027FA3" w:rsidRDefault="00634C89" w:rsidP="005B50E0">
            <w:pPr>
              <w:rPr>
                <w:color w:val="000000"/>
              </w:rPr>
            </w:pPr>
            <w:r w:rsidRPr="00027FA3">
              <w:rPr>
                <w:color w:val="000000"/>
                <w:sz w:val="22"/>
                <w:szCs w:val="22"/>
              </w:rPr>
              <w:t> </w:t>
            </w:r>
          </w:p>
        </w:tc>
      </w:tr>
      <w:tr w:rsidR="00BB0FE2" w:rsidRPr="00027FA3" w14:paraId="1B87C7D7" w14:textId="77777777" w:rsidTr="00A8286B">
        <w:trPr>
          <w:trHeight w:val="630"/>
          <w:jc w:val="right"/>
        </w:trPr>
        <w:tc>
          <w:tcPr>
            <w:tcW w:w="673" w:type="dxa"/>
            <w:shd w:val="clear" w:color="auto" w:fill="auto"/>
            <w:noWrap/>
          </w:tcPr>
          <w:p w14:paraId="6B52FA4D" w14:textId="18202919"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69594B61" w14:textId="77777777" w:rsidR="00634C89" w:rsidRPr="00027FA3" w:rsidRDefault="00634C89" w:rsidP="00A8286B">
            <w:pPr>
              <w:rPr>
                <w:color w:val="000000"/>
              </w:rPr>
            </w:pPr>
            <w:r w:rsidRPr="00027FA3">
              <w:rPr>
                <w:color w:val="000000"/>
                <w:sz w:val="22"/>
                <w:szCs w:val="22"/>
              </w:rPr>
              <w:t xml:space="preserve">Pika 9, Neni 6, Kreu I, Ligji 69/12 </w:t>
            </w:r>
          </w:p>
        </w:tc>
        <w:tc>
          <w:tcPr>
            <w:tcW w:w="4569" w:type="dxa"/>
            <w:shd w:val="clear" w:color="auto" w:fill="auto"/>
            <w:hideMark/>
          </w:tcPr>
          <w:p w14:paraId="21ADBD0E" w14:textId="77777777" w:rsidR="00634C89" w:rsidRPr="00027FA3" w:rsidRDefault="00634C89" w:rsidP="005B50E0">
            <w:pPr>
              <w:jc w:val="both"/>
              <w:rPr>
                <w:color w:val="000000"/>
              </w:rPr>
            </w:pPr>
            <w:r w:rsidRPr="00027FA3">
              <w:rPr>
                <w:color w:val="000000"/>
                <w:sz w:val="22"/>
                <w:szCs w:val="22"/>
              </w:rPr>
              <w:t xml:space="preserve">A funksionon sistemi arsimor </w:t>
            </w:r>
            <w:proofErr w:type="spellStart"/>
            <w:r w:rsidRPr="00027FA3">
              <w:rPr>
                <w:color w:val="000000"/>
                <w:sz w:val="22"/>
                <w:szCs w:val="22"/>
              </w:rPr>
              <w:t>parauniversitar</w:t>
            </w:r>
            <w:proofErr w:type="spellEnd"/>
            <w:r w:rsidRPr="00027FA3">
              <w:rPr>
                <w:color w:val="000000"/>
                <w:sz w:val="22"/>
                <w:szCs w:val="22"/>
              </w:rPr>
              <w:t xml:space="preserve"> mbi bazën e decentralizimit dhe autonomisë së institucioneve arsimore?</w:t>
            </w:r>
          </w:p>
        </w:tc>
        <w:tc>
          <w:tcPr>
            <w:tcW w:w="540" w:type="dxa"/>
            <w:shd w:val="clear" w:color="auto" w:fill="auto"/>
            <w:vAlign w:val="bottom"/>
            <w:hideMark/>
          </w:tcPr>
          <w:p w14:paraId="213A7C62"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5BC27B37"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4EFDCEFC"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79FA89DC" w14:textId="77777777" w:rsidR="00634C89" w:rsidRPr="00027FA3" w:rsidRDefault="00634C89" w:rsidP="005B50E0">
            <w:pPr>
              <w:rPr>
                <w:color w:val="000000"/>
              </w:rPr>
            </w:pPr>
            <w:r w:rsidRPr="00027FA3">
              <w:rPr>
                <w:color w:val="000000"/>
                <w:sz w:val="22"/>
                <w:szCs w:val="22"/>
              </w:rPr>
              <w:t> </w:t>
            </w:r>
          </w:p>
        </w:tc>
      </w:tr>
      <w:tr w:rsidR="00BB0FE2" w:rsidRPr="00027FA3" w14:paraId="3DF8C212" w14:textId="77777777" w:rsidTr="00A8286B">
        <w:trPr>
          <w:trHeight w:val="1260"/>
          <w:jc w:val="right"/>
        </w:trPr>
        <w:tc>
          <w:tcPr>
            <w:tcW w:w="673" w:type="dxa"/>
            <w:shd w:val="clear" w:color="auto" w:fill="auto"/>
            <w:noWrap/>
          </w:tcPr>
          <w:p w14:paraId="430A53F4" w14:textId="24D55EAE" w:rsidR="00634C89" w:rsidRPr="00027FA3"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hideMark/>
          </w:tcPr>
          <w:p w14:paraId="7E43911A" w14:textId="77777777" w:rsidR="00634C89" w:rsidRPr="00027FA3" w:rsidRDefault="00634C89" w:rsidP="00A8286B">
            <w:pPr>
              <w:rPr>
                <w:color w:val="000000"/>
              </w:rPr>
            </w:pPr>
            <w:r w:rsidRPr="00027FA3">
              <w:rPr>
                <w:color w:val="000000"/>
                <w:sz w:val="22"/>
                <w:szCs w:val="22"/>
              </w:rPr>
              <w:t xml:space="preserve">Pika 10, Neni 6, Kreu I, Ligji 69/12 </w:t>
            </w:r>
          </w:p>
        </w:tc>
        <w:tc>
          <w:tcPr>
            <w:tcW w:w="4569" w:type="dxa"/>
            <w:shd w:val="clear" w:color="auto" w:fill="auto"/>
            <w:hideMark/>
          </w:tcPr>
          <w:p w14:paraId="01228E02" w14:textId="77777777" w:rsidR="00634C89" w:rsidRPr="00027FA3" w:rsidRDefault="00634C89" w:rsidP="005B50E0">
            <w:pPr>
              <w:jc w:val="both"/>
              <w:rPr>
                <w:color w:val="000000"/>
              </w:rPr>
            </w:pPr>
            <w:r w:rsidRPr="00027FA3">
              <w:rPr>
                <w:color w:val="000000"/>
                <w:sz w:val="22"/>
                <w:szCs w:val="22"/>
              </w:rPr>
              <w:t xml:space="preserve">A garantohet në sistemin arsimor </w:t>
            </w:r>
            <w:proofErr w:type="spellStart"/>
            <w:r w:rsidRPr="00027FA3">
              <w:rPr>
                <w:color w:val="000000"/>
                <w:sz w:val="22"/>
                <w:szCs w:val="22"/>
              </w:rPr>
              <w:t>parauniversitar</w:t>
            </w:r>
            <w:proofErr w:type="spellEnd"/>
            <w:r w:rsidRPr="00027FA3">
              <w:rPr>
                <w:color w:val="000000"/>
                <w:sz w:val="22"/>
                <w:szCs w:val="22"/>
              </w:rPr>
              <w:t xml:space="preserve"> e drejta e organizimit të nxënësve, mësuesve dhe prindërve për të mbrojtur të drejtat e tyre, si dhe për të dhënë ndihmesë në mbarëvajtjen e institucionit?</w:t>
            </w:r>
          </w:p>
        </w:tc>
        <w:tc>
          <w:tcPr>
            <w:tcW w:w="540" w:type="dxa"/>
            <w:shd w:val="clear" w:color="auto" w:fill="auto"/>
            <w:vAlign w:val="bottom"/>
            <w:hideMark/>
          </w:tcPr>
          <w:p w14:paraId="25AE8412"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330D79DD"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2708D1AA"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186035B3" w14:textId="77777777" w:rsidR="00634C89" w:rsidRPr="00027FA3" w:rsidRDefault="00634C89" w:rsidP="005B50E0">
            <w:pPr>
              <w:rPr>
                <w:color w:val="000000"/>
              </w:rPr>
            </w:pPr>
            <w:r w:rsidRPr="00027FA3">
              <w:rPr>
                <w:color w:val="000000"/>
                <w:sz w:val="22"/>
                <w:szCs w:val="22"/>
              </w:rPr>
              <w:t> </w:t>
            </w:r>
          </w:p>
        </w:tc>
      </w:tr>
      <w:tr w:rsidR="00BB0FE2" w:rsidRPr="00027FA3" w14:paraId="288DDC65" w14:textId="77777777" w:rsidTr="00A8286B">
        <w:trPr>
          <w:trHeight w:val="630"/>
          <w:jc w:val="right"/>
        </w:trPr>
        <w:tc>
          <w:tcPr>
            <w:tcW w:w="673" w:type="dxa"/>
            <w:shd w:val="clear" w:color="auto" w:fill="auto"/>
            <w:noWrap/>
          </w:tcPr>
          <w:p w14:paraId="0B3A0AEA" w14:textId="289DEE56"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4CC1710C" w14:textId="77777777" w:rsidR="00634C89" w:rsidRPr="00027FA3" w:rsidRDefault="00634C89" w:rsidP="00A8286B">
            <w:pPr>
              <w:rPr>
                <w:color w:val="000000"/>
              </w:rPr>
            </w:pPr>
            <w:r w:rsidRPr="00027FA3">
              <w:rPr>
                <w:color w:val="000000"/>
                <w:sz w:val="22"/>
                <w:szCs w:val="22"/>
              </w:rPr>
              <w:t xml:space="preserve">Pika 11, Neni 6, Kreu I, Ligji 69/12 </w:t>
            </w:r>
          </w:p>
        </w:tc>
        <w:tc>
          <w:tcPr>
            <w:tcW w:w="4569" w:type="dxa"/>
            <w:shd w:val="clear" w:color="auto" w:fill="auto"/>
            <w:hideMark/>
          </w:tcPr>
          <w:p w14:paraId="341AC27C" w14:textId="77777777" w:rsidR="00634C89" w:rsidRPr="00027FA3" w:rsidRDefault="00634C89" w:rsidP="005B50E0">
            <w:pPr>
              <w:jc w:val="both"/>
              <w:rPr>
                <w:color w:val="000000"/>
              </w:rPr>
            </w:pPr>
            <w:r w:rsidRPr="00027FA3">
              <w:rPr>
                <w:color w:val="000000"/>
                <w:sz w:val="22"/>
                <w:szCs w:val="22"/>
              </w:rPr>
              <w:t>A mbështetet dhe vlerësohet shërbimi arsimor mbi bazën e standardeve?</w:t>
            </w:r>
          </w:p>
        </w:tc>
        <w:tc>
          <w:tcPr>
            <w:tcW w:w="540" w:type="dxa"/>
            <w:shd w:val="clear" w:color="auto" w:fill="auto"/>
            <w:vAlign w:val="bottom"/>
            <w:hideMark/>
          </w:tcPr>
          <w:p w14:paraId="01A3E2D2"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0741489E"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6E8B7CF6"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7845CB1C" w14:textId="77777777" w:rsidR="00634C89" w:rsidRPr="00027FA3" w:rsidRDefault="00634C89" w:rsidP="005B50E0">
            <w:pPr>
              <w:rPr>
                <w:color w:val="000000"/>
              </w:rPr>
            </w:pPr>
            <w:r w:rsidRPr="00027FA3">
              <w:rPr>
                <w:color w:val="000000"/>
                <w:sz w:val="22"/>
                <w:szCs w:val="22"/>
              </w:rPr>
              <w:t> </w:t>
            </w:r>
          </w:p>
        </w:tc>
      </w:tr>
      <w:tr w:rsidR="00BB0FE2" w:rsidRPr="00027FA3" w14:paraId="51163117" w14:textId="77777777" w:rsidTr="00A8286B">
        <w:trPr>
          <w:trHeight w:val="630"/>
          <w:jc w:val="right"/>
        </w:trPr>
        <w:tc>
          <w:tcPr>
            <w:tcW w:w="673" w:type="dxa"/>
            <w:shd w:val="clear" w:color="auto" w:fill="auto"/>
            <w:noWrap/>
          </w:tcPr>
          <w:p w14:paraId="654CE5D5" w14:textId="4DCD2AC3"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5219FFBC" w14:textId="77777777" w:rsidR="00634C89" w:rsidRPr="00027FA3" w:rsidRDefault="00634C89" w:rsidP="00A8286B">
            <w:pPr>
              <w:rPr>
                <w:color w:val="000000"/>
              </w:rPr>
            </w:pPr>
            <w:r w:rsidRPr="00027FA3">
              <w:rPr>
                <w:color w:val="000000"/>
                <w:sz w:val="22"/>
                <w:szCs w:val="22"/>
              </w:rPr>
              <w:t xml:space="preserve">Pika 11, Neni 6, Kreu I, Ligji 69/12 </w:t>
            </w:r>
          </w:p>
        </w:tc>
        <w:tc>
          <w:tcPr>
            <w:tcW w:w="4569" w:type="dxa"/>
            <w:shd w:val="clear" w:color="auto" w:fill="auto"/>
            <w:hideMark/>
          </w:tcPr>
          <w:p w14:paraId="4A74A397" w14:textId="77777777" w:rsidR="00634C89" w:rsidRPr="00027FA3" w:rsidRDefault="00634C89" w:rsidP="005B50E0">
            <w:pPr>
              <w:jc w:val="both"/>
              <w:rPr>
                <w:color w:val="000000"/>
              </w:rPr>
            </w:pPr>
            <w:r w:rsidRPr="00027FA3">
              <w:rPr>
                <w:color w:val="000000"/>
                <w:sz w:val="22"/>
                <w:szCs w:val="22"/>
              </w:rPr>
              <w:t>A aplikohet vlerësimi i brendshëm dhe i jashtëm?</w:t>
            </w:r>
          </w:p>
        </w:tc>
        <w:tc>
          <w:tcPr>
            <w:tcW w:w="540" w:type="dxa"/>
            <w:vAlign w:val="center"/>
            <w:hideMark/>
          </w:tcPr>
          <w:p w14:paraId="77B4BEF4" w14:textId="77777777" w:rsidR="00634C89" w:rsidRPr="00027FA3" w:rsidRDefault="00634C89" w:rsidP="005B50E0">
            <w:pPr>
              <w:rPr>
                <w:color w:val="000000"/>
              </w:rPr>
            </w:pPr>
          </w:p>
        </w:tc>
        <w:tc>
          <w:tcPr>
            <w:tcW w:w="540" w:type="dxa"/>
            <w:shd w:val="clear" w:color="auto" w:fill="auto"/>
            <w:vAlign w:val="bottom"/>
            <w:hideMark/>
          </w:tcPr>
          <w:p w14:paraId="6C0E9471"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0661B25C" w14:textId="77777777" w:rsidR="00634C89" w:rsidRPr="00027FA3" w:rsidRDefault="00634C89" w:rsidP="005B50E0">
            <w:pPr>
              <w:rPr>
                <w:color w:val="000000"/>
              </w:rPr>
            </w:pPr>
          </w:p>
        </w:tc>
        <w:tc>
          <w:tcPr>
            <w:tcW w:w="1204" w:type="dxa"/>
            <w:shd w:val="clear" w:color="auto" w:fill="auto"/>
            <w:noWrap/>
            <w:vAlign w:val="bottom"/>
            <w:hideMark/>
          </w:tcPr>
          <w:p w14:paraId="6D0417E9" w14:textId="77777777" w:rsidR="00634C89" w:rsidRPr="00027FA3" w:rsidRDefault="00634C89" w:rsidP="005B50E0">
            <w:pPr>
              <w:rPr>
                <w:color w:val="000000"/>
              </w:rPr>
            </w:pPr>
            <w:r w:rsidRPr="00027FA3">
              <w:rPr>
                <w:color w:val="000000"/>
                <w:sz w:val="22"/>
                <w:szCs w:val="22"/>
              </w:rPr>
              <w:t> </w:t>
            </w:r>
          </w:p>
        </w:tc>
      </w:tr>
      <w:tr w:rsidR="00BB0FE2" w:rsidRPr="00027FA3" w14:paraId="07A8551E" w14:textId="77777777" w:rsidTr="00A8286B">
        <w:trPr>
          <w:trHeight w:val="630"/>
          <w:jc w:val="right"/>
        </w:trPr>
        <w:tc>
          <w:tcPr>
            <w:tcW w:w="673" w:type="dxa"/>
            <w:shd w:val="clear" w:color="auto" w:fill="auto"/>
            <w:noWrap/>
          </w:tcPr>
          <w:p w14:paraId="5B662B7A" w14:textId="52EE6CA8" w:rsidR="00634C89" w:rsidRPr="00027FA3"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hideMark/>
          </w:tcPr>
          <w:p w14:paraId="799EC547" w14:textId="77777777" w:rsidR="00634C89" w:rsidRPr="00027FA3" w:rsidRDefault="00634C89" w:rsidP="00A8286B">
            <w:pPr>
              <w:rPr>
                <w:color w:val="000000"/>
              </w:rPr>
            </w:pPr>
            <w:r w:rsidRPr="00027FA3">
              <w:rPr>
                <w:color w:val="000000"/>
                <w:sz w:val="22"/>
                <w:szCs w:val="22"/>
              </w:rPr>
              <w:t xml:space="preserve">Pika 1, Neni 7, Kreu I, Ligji 69/12 </w:t>
            </w:r>
          </w:p>
        </w:tc>
        <w:tc>
          <w:tcPr>
            <w:tcW w:w="4569" w:type="dxa"/>
            <w:shd w:val="clear" w:color="auto" w:fill="auto"/>
            <w:hideMark/>
          </w:tcPr>
          <w:p w14:paraId="5B032C74" w14:textId="77777777" w:rsidR="00634C89" w:rsidRPr="00027FA3" w:rsidRDefault="00634C89" w:rsidP="005B50E0">
            <w:pPr>
              <w:jc w:val="both"/>
              <w:rPr>
                <w:color w:val="000000"/>
              </w:rPr>
            </w:pPr>
            <w:r w:rsidRPr="00027FA3">
              <w:rPr>
                <w:color w:val="000000"/>
                <w:sz w:val="22"/>
                <w:szCs w:val="22"/>
              </w:rPr>
              <w:t xml:space="preserve">A është laik arsimi </w:t>
            </w:r>
            <w:proofErr w:type="spellStart"/>
            <w:r w:rsidRPr="00027FA3">
              <w:rPr>
                <w:color w:val="000000"/>
                <w:sz w:val="22"/>
                <w:szCs w:val="22"/>
              </w:rPr>
              <w:t>parauniversitar</w:t>
            </w:r>
            <w:proofErr w:type="spellEnd"/>
            <w:r w:rsidRPr="00027FA3">
              <w:rPr>
                <w:color w:val="000000"/>
                <w:sz w:val="22"/>
                <w:szCs w:val="22"/>
              </w:rPr>
              <w:t>?</w:t>
            </w:r>
          </w:p>
        </w:tc>
        <w:tc>
          <w:tcPr>
            <w:tcW w:w="540" w:type="dxa"/>
            <w:shd w:val="clear" w:color="auto" w:fill="auto"/>
            <w:vAlign w:val="bottom"/>
            <w:hideMark/>
          </w:tcPr>
          <w:p w14:paraId="23CD3B21"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1362246D"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371C2F5B"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4F519405" w14:textId="77777777" w:rsidR="00634C89" w:rsidRPr="00027FA3" w:rsidRDefault="00634C89" w:rsidP="005B50E0">
            <w:pPr>
              <w:rPr>
                <w:color w:val="000000"/>
              </w:rPr>
            </w:pPr>
            <w:r w:rsidRPr="00027FA3">
              <w:rPr>
                <w:color w:val="000000"/>
                <w:sz w:val="22"/>
                <w:szCs w:val="22"/>
              </w:rPr>
              <w:t> </w:t>
            </w:r>
          </w:p>
        </w:tc>
      </w:tr>
      <w:tr w:rsidR="00BB0FE2" w:rsidRPr="00027FA3" w14:paraId="5BFD1647" w14:textId="77777777" w:rsidTr="00A8286B">
        <w:trPr>
          <w:trHeight w:val="945"/>
          <w:jc w:val="right"/>
        </w:trPr>
        <w:tc>
          <w:tcPr>
            <w:tcW w:w="673" w:type="dxa"/>
            <w:shd w:val="clear" w:color="auto" w:fill="auto"/>
            <w:noWrap/>
          </w:tcPr>
          <w:p w14:paraId="5FD61672" w14:textId="1FCB3F80" w:rsidR="00634C89" w:rsidRPr="00027FA3"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hideMark/>
          </w:tcPr>
          <w:p w14:paraId="3327F63F" w14:textId="77777777" w:rsidR="00634C89" w:rsidRPr="00027FA3" w:rsidRDefault="00634C89" w:rsidP="00A8286B">
            <w:pPr>
              <w:rPr>
                <w:color w:val="000000"/>
              </w:rPr>
            </w:pPr>
            <w:r w:rsidRPr="00027FA3">
              <w:rPr>
                <w:color w:val="000000"/>
                <w:sz w:val="22"/>
                <w:szCs w:val="22"/>
              </w:rPr>
              <w:t xml:space="preserve">Pika 2, Neni 7, Kreu I, Ligji 69/12 </w:t>
            </w:r>
          </w:p>
        </w:tc>
        <w:tc>
          <w:tcPr>
            <w:tcW w:w="4569" w:type="dxa"/>
            <w:shd w:val="clear" w:color="auto" w:fill="auto"/>
            <w:hideMark/>
          </w:tcPr>
          <w:p w14:paraId="1F1E98C5" w14:textId="2A6CD630" w:rsidR="00634C89" w:rsidRPr="00027FA3" w:rsidRDefault="00634C89" w:rsidP="005B50E0">
            <w:pPr>
              <w:jc w:val="both"/>
              <w:rPr>
                <w:color w:val="000000"/>
              </w:rPr>
            </w:pPr>
            <w:r w:rsidRPr="00654D16">
              <w:rPr>
                <w:color w:val="000000"/>
                <w:sz w:val="22"/>
                <w:szCs w:val="22"/>
              </w:rPr>
              <w:t xml:space="preserve">A zhvillon institucioni arsimor lëndë fetare vetëm kur është themeluar nga bashkësi </w:t>
            </w:r>
            <w:proofErr w:type="spellStart"/>
            <w:r w:rsidRPr="00654D16">
              <w:rPr>
                <w:color w:val="000000"/>
                <w:sz w:val="22"/>
                <w:szCs w:val="22"/>
              </w:rPr>
              <w:t>fetar</w:t>
            </w:r>
            <w:r w:rsidR="00654D16" w:rsidRPr="00654D16">
              <w:rPr>
                <w:color w:val="000000"/>
                <w:sz w:val="22"/>
                <w:szCs w:val="22"/>
              </w:rPr>
              <w:t>,</w:t>
            </w:r>
            <w:r w:rsidRPr="00654D16">
              <w:rPr>
                <w:color w:val="000000"/>
                <w:sz w:val="22"/>
                <w:szCs w:val="22"/>
              </w:rPr>
              <w:t>e</w:t>
            </w:r>
            <w:proofErr w:type="spellEnd"/>
            <w:r w:rsidRPr="00654D16">
              <w:rPr>
                <w:color w:val="000000"/>
                <w:sz w:val="22"/>
                <w:szCs w:val="22"/>
              </w:rPr>
              <w:t xml:space="preserve"> të njohura me ligj, sipas përcaktimeve të nenit 42, pika 4, e këtij ligji?</w:t>
            </w:r>
          </w:p>
        </w:tc>
        <w:tc>
          <w:tcPr>
            <w:tcW w:w="540" w:type="dxa"/>
            <w:shd w:val="clear" w:color="auto" w:fill="auto"/>
            <w:vAlign w:val="bottom"/>
            <w:hideMark/>
          </w:tcPr>
          <w:p w14:paraId="73D774C9"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2BA83E34"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0671C0B"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3EABB2F4" w14:textId="77777777" w:rsidR="00634C89" w:rsidRPr="00027FA3" w:rsidRDefault="00634C89" w:rsidP="005B50E0">
            <w:pPr>
              <w:rPr>
                <w:color w:val="000000"/>
              </w:rPr>
            </w:pPr>
            <w:r w:rsidRPr="00027FA3">
              <w:rPr>
                <w:color w:val="000000"/>
                <w:sz w:val="22"/>
                <w:szCs w:val="22"/>
              </w:rPr>
              <w:t> </w:t>
            </w:r>
          </w:p>
        </w:tc>
      </w:tr>
      <w:tr w:rsidR="00BB0FE2" w:rsidRPr="00027FA3" w14:paraId="1FACC538" w14:textId="77777777" w:rsidTr="00A8286B">
        <w:trPr>
          <w:trHeight w:val="630"/>
          <w:jc w:val="right"/>
        </w:trPr>
        <w:tc>
          <w:tcPr>
            <w:tcW w:w="673" w:type="dxa"/>
            <w:shd w:val="clear" w:color="auto" w:fill="auto"/>
            <w:noWrap/>
          </w:tcPr>
          <w:p w14:paraId="174C8141" w14:textId="534FDC81"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6D075DD2" w14:textId="77777777" w:rsidR="00634C89" w:rsidRPr="00027FA3" w:rsidRDefault="00634C89" w:rsidP="00A8286B">
            <w:pPr>
              <w:rPr>
                <w:color w:val="000000"/>
              </w:rPr>
            </w:pPr>
            <w:r w:rsidRPr="00027FA3">
              <w:rPr>
                <w:color w:val="000000"/>
                <w:sz w:val="22"/>
                <w:szCs w:val="22"/>
              </w:rPr>
              <w:t xml:space="preserve"> Neni 8, Kreu I, Ligji 69/12 </w:t>
            </w:r>
          </w:p>
        </w:tc>
        <w:tc>
          <w:tcPr>
            <w:tcW w:w="4569" w:type="dxa"/>
            <w:shd w:val="clear" w:color="auto" w:fill="auto"/>
            <w:hideMark/>
          </w:tcPr>
          <w:p w14:paraId="4EA73EDE" w14:textId="1B7976EE" w:rsidR="00634C89" w:rsidRPr="00654D16" w:rsidRDefault="00634C89" w:rsidP="005B50E0">
            <w:pPr>
              <w:jc w:val="both"/>
              <w:rPr>
                <w:color w:val="000000"/>
              </w:rPr>
            </w:pPr>
            <w:r w:rsidRPr="00654D16">
              <w:rPr>
                <w:color w:val="000000"/>
                <w:sz w:val="22"/>
                <w:szCs w:val="22"/>
              </w:rPr>
              <w:t xml:space="preserve">A është </w:t>
            </w:r>
            <w:r w:rsidR="00654D16" w:rsidRPr="00654D16">
              <w:rPr>
                <w:color w:val="000000"/>
                <w:sz w:val="22"/>
                <w:szCs w:val="22"/>
              </w:rPr>
              <w:t xml:space="preserve">arsimi </w:t>
            </w:r>
            <w:proofErr w:type="spellStart"/>
            <w:r w:rsidR="00654D16" w:rsidRPr="00654D16">
              <w:rPr>
                <w:color w:val="000000"/>
                <w:sz w:val="22"/>
                <w:szCs w:val="22"/>
              </w:rPr>
              <w:t>parauniversitar</w:t>
            </w:r>
            <w:proofErr w:type="spellEnd"/>
            <w:r w:rsidR="00654D16" w:rsidRPr="00654D16">
              <w:rPr>
                <w:color w:val="000000"/>
                <w:sz w:val="22"/>
                <w:szCs w:val="22"/>
              </w:rPr>
              <w:t xml:space="preserve"> i</w:t>
            </w:r>
            <w:r w:rsidRPr="00654D16">
              <w:rPr>
                <w:color w:val="000000"/>
                <w:sz w:val="22"/>
                <w:szCs w:val="22"/>
              </w:rPr>
              <w:t xml:space="preserve"> depolitizuar?</w:t>
            </w:r>
          </w:p>
        </w:tc>
        <w:tc>
          <w:tcPr>
            <w:tcW w:w="540" w:type="dxa"/>
            <w:shd w:val="clear" w:color="auto" w:fill="auto"/>
            <w:vAlign w:val="bottom"/>
            <w:hideMark/>
          </w:tcPr>
          <w:p w14:paraId="0123B4FA" w14:textId="77777777" w:rsidR="00634C89" w:rsidRPr="00654D16" w:rsidRDefault="00634C89" w:rsidP="005B50E0">
            <w:pPr>
              <w:jc w:val="center"/>
              <w:rPr>
                <w:color w:val="000000"/>
              </w:rPr>
            </w:pPr>
            <w:r w:rsidRPr="00654D16">
              <w:rPr>
                <w:color w:val="000000"/>
                <w:sz w:val="22"/>
                <w:szCs w:val="22"/>
              </w:rPr>
              <w:t> </w:t>
            </w:r>
          </w:p>
        </w:tc>
        <w:tc>
          <w:tcPr>
            <w:tcW w:w="540" w:type="dxa"/>
            <w:shd w:val="clear" w:color="auto" w:fill="auto"/>
            <w:vAlign w:val="bottom"/>
            <w:hideMark/>
          </w:tcPr>
          <w:p w14:paraId="51E284A1" w14:textId="77777777" w:rsidR="00634C89" w:rsidRPr="00654D16" w:rsidRDefault="00634C89" w:rsidP="005B50E0">
            <w:pPr>
              <w:jc w:val="center"/>
              <w:rPr>
                <w:color w:val="000000"/>
              </w:rPr>
            </w:pPr>
            <w:r w:rsidRPr="00654D16">
              <w:rPr>
                <w:color w:val="000000"/>
                <w:sz w:val="22"/>
                <w:szCs w:val="22"/>
              </w:rPr>
              <w:t> </w:t>
            </w:r>
          </w:p>
        </w:tc>
        <w:tc>
          <w:tcPr>
            <w:tcW w:w="630" w:type="dxa"/>
            <w:shd w:val="clear" w:color="auto" w:fill="auto"/>
            <w:vAlign w:val="bottom"/>
            <w:hideMark/>
          </w:tcPr>
          <w:p w14:paraId="7A06FBF6" w14:textId="77777777" w:rsidR="00634C89" w:rsidRPr="00654D16" w:rsidRDefault="00634C89" w:rsidP="005B50E0">
            <w:pPr>
              <w:jc w:val="center"/>
              <w:rPr>
                <w:color w:val="000000"/>
              </w:rPr>
            </w:pPr>
            <w:r w:rsidRPr="00654D16">
              <w:rPr>
                <w:color w:val="000000"/>
                <w:sz w:val="22"/>
                <w:szCs w:val="22"/>
              </w:rPr>
              <w:t> </w:t>
            </w:r>
          </w:p>
        </w:tc>
        <w:tc>
          <w:tcPr>
            <w:tcW w:w="1204" w:type="dxa"/>
            <w:shd w:val="clear" w:color="auto" w:fill="auto"/>
            <w:noWrap/>
            <w:vAlign w:val="bottom"/>
            <w:hideMark/>
          </w:tcPr>
          <w:p w14:paraId="78FD121C" w14:textId="77777777" w:rsidR="00634C89" w:rsidRPr="00654D16" w:rsidRDefault="00634C89" w:rsidP="005B50E0">
            <w:pPr>
              <w:rPr>
                <w:color w:val="000000"/>
              </w:rPr>
            </w:pPr>
            <w:r w:rsidRPr="00654D16">
              <w:rPr>
                <w:color w:val="000000"/>
                <w:sz w:val="22"/>
                <w:szCs w:val="22"/>
              </w:rPr>
              <w:t> </w:t>
            </w:r>
          </w:p>
        </w:tc>
      </w:tr>
      <w:tr w:rsidR="00BB0FE2" w:rsidRPr="00027FA3" w14:paraId="4280AD3C" w14:textId="77777777" w:rsidTr="00A8286B">
        <w:trPr>
          <w:trHeight w:val="630"/>
          <w:jc w:val="right"/>
        </w:trPr>
        <w:tc>
          <w:tcPr>
            <w:tcW w:w="673" w:type="dxa"/>
            <w:shd w:val="clear" w:color="auto" w:fill="auto"/>
            <w:noWrap/>
          </w:tcPr>
          <w:p w14:paraId="4216B15D" w14:textId="39CB13E2" w:rsidR="00634C89" w:rsidRPr="00027FA3"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hideMark/>
          </w:tcPr>
          <w:p w14:paraId="7B9F0337" w14:textId="77777777" w:rsidR="00634C89" w:rsidRPr="00027FA3" w:rsidRDefault="00634C89" w:rsidP="00A8286B">
            <w:pPr>
              <w:rPr>
                <w:color w:val="000000"/>
              </w:rPr>
            </w:pPr>
            <w:r w:rsidRPr="00027FA3">
              <w:rPr>
                <w:color w:val="000000"/>
                <w:sz w:val="22"/>
                <w:szCs w:val="22"/>
              </w:rPr>
              <w:t xml:space="preserve">Neni 9, Kreu I, Ligji 69/12 </w:t>
            </w:r>
          </w:p>
        </w:tc>
        <w:tc>
          <w:tcPr>
            <w:tcW w:w="4569" w:type="dxa"/>
            <w:shd w:val="clear" w:color="auto" w:fill="auto"/>
            <w:hideMark/>
          </w:tcPr>
          <w:p w14:paraId="1E4B4B4B" w14:textId="77777777" w:rsidR="00634C89" w:rsidRPr="00027FA3" w:rsidRDefault="00634C89" w:rsidP="00BB0FE2">
            <w:pPr>
              <w:jc w:val="both"/>
              <w:rPr>
                <w:color w:val="000000"/>
              </w:rPr>
            </w:pPr>
            <w:r w:rsidRPr="00027FA3">
              <w:rPr>
                <w:color w:val="000000"/>
                <w:sz w:val="22"/>
                <w:szCs w:val="22"/>
              </w:rPr>
              <w:t>A është gjuha shqipe gjuha e arsimimit në institucionet arsimore, përveç rasteve të përcaktuara ndryshe në këtë ligj?</w:t>
            </w:r>
          </w:p>
        </w:tc>
        <w:tc>
          <w:tcPr>
            <w:tcW w:w="540" w:type="dxa"/>
            <w:shd w:val="clear" w:color="auto" w:fill="auto"/>
            <w:vAlign w:val="bottom"/>
            <w:hideMark/>
          </w:tcPr>
          <w:p w14:paraId="49944EE4"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59A36814"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6CDCACA4"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68D80690" w14:textId="77777777" w:rsidR="00634C89" w:rsidRPr="00027FA3" w:rsidRDefault="00634C89" w:rsidP="005B50E0">
            <w:pPr>
              <w:rPr>
                <w:color w:val="000000"/>
              </w:rPr>
            </w:pPr>
            <w:r w:rsidRPr="00027FA3">
              <w:rPr>
                <w:color w:val="000000"/>
                <w:sz w:val="22"/>
                <w:szCs w:val="22"/>
              </w:rPr>
              <w:t> </w:t>
            </w:r>
          </w:p>
        </w:tc>
      </w:tr>
      <w:tr w:rsidR="00BB0FE2" w:rsidRPr="00027FA3" w14:paraId="79F98ADA" w14:textId="77777777" w:rsidTr="00A8286B">
        <w:trPr>
          <w:trHeight w:val="1260"/>
          <w:jc w:val="right"/>
        </w:trPr>
        <w:tc>
          <w:tcPr>
            <w:tcW w:w="673" w:type="dxa"/>
            <w:shd w:val="clear" w:color="auto" w:fill="auto"/>
            <w:noWrap/>
          </w:tcPr>
          <w:p w14:paraId="5D82B85A" w14:textId="3EC6A8D5"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7AE74190" w14:textId="77777777" w:rsidR="00634C89" w:rsidRPr="00027FA3" w:rsidRDefault="00634C89" w:rsidP="00A8286B">
            <w:pPr>
              <w:rPr>
                <w:color w:val="000000"/>
              </w:rPr>
            </w:pPr>
            <w:r w:rsidRPr="00027FA3">
              <w:rPr>
                <w:color w:val="000000"/>
                <w:sz w:val="22"/>
                <w:szCs w:val="22"/>
              </w:rPr>
              <w:t xml:space="preserve">Pika 1, Neni 10, Kreu I, Ligji 69/12 </w:t>
            </w:r>
          </w:p>
        </w:tc>
        <w:tc>
          <w:tcPr>
            <w:tcW w:w="4569" w:type="dxa"/>
            <w:shd w:val="clear" w:color="auto" w:fill="auto"/>
            <w:hideMark/>
          </w:tcPr>
          <w:p w14:paraId="14CB2E98" w14:textId="1599EC38" w:rsidR="00634C89" w:rsidRPr="00027FA3" w:rsidRDefault="00634C89" w:rsidP="005B50E0">
            <w:pPr>
              <w:jc w:val="both"/>
              <w:rPr>
                <w:color w:val="000000"/>
              </w:rPr>
            </w:pPr>
            <w:r w:rsidRPr="00027FA3">
              <w:rPr>
                <w:color w:val="000000"/>
                <w:sz w:val="22"/>
                <w:szCs w:val="22"/>
              </w:rPr>
              <w:t>A u janë krijuar personave, që u përkasin pakicave kombëtare</w:t>
            </w:r>
            <w:r w:rsidR="009F5686">
              <w:rPr>
                <w:color w:val="000000"/>
                <w:sz w:val="22"/>
                <w:szCs w:val="22"/>
              </w:rPr>
              <w:t>,</w:t>
            </w:r>
            <w:r w:rsidRPr="00027FA3">
              <w:rPr>
                <w:color w:val="000000"/>
                <w:sz w:val="22"/>
                <w:szCs w:val="22"/>
              </w:rPr>
              <w:t xml:space="preserve"> mundësi të mësojnë dhe të mësohen në gjuhën amtare, të mësojnë historinë dhe kulturën e tyre, sipas planeve dhe programeve mësimore?</w:t>
            </w:r>
          </w:p>
        </w:tc>
        <w:tc>
          <w:tcPr>
            <w:tcW w:w="540" w:type="dxa"/>
            <w:shd w:val="clear" w:color="auto" w:fill="auto"/>
            <w:vAlign w:val="bottom"/>
            <w:hideMark/>
          </w:tcPr>
          <w:p w14:paraId="51C74BAB"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65AEBFC7"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C001B44"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2B230813" w14:textId="77777777" w:rsidR="00634C89" w:rsidRPr="00027FA3" w:rsidRDefault="00634C89" w:rsidP="005B50E0">
            <w:pPr>
              <w:rPr>
                <w:color w:val="000000"/>
              </w:rPr>
            </w:pPr>
            <w:r w:rsidRPr="00027FA3">
              <w:rPr>
                <w:color w:val="000000"/>
                <w:sz w:val="22"/>
                <w:szCs w:val="22"/>
              </w:rPr>
              <w:t> </w:t>
            </w:r>
          </w:p>
        </w:tc>
      </w:tr>
      <w:tr w:rsidR="00BB0FE2" w:rsidRPr="00027FA3" w14:paraId="24DD9367" w14:textId="77777777" w:rsidTr="00A8286B">
        <w:trPr>
          <w:trHeight w:val="1575"/>
          <w:jc w:val="right"/>
        </w:trPr>
        <w:tc>
          <w:tcPr>
            <w:tcW w:w="673" w:type="dxa"/>
            <w:shd w:val="clear" w:color="auto" w:fill="auto"/>
            <w:noWrap/>
          </w:tcPr>
          <w:p w14:paraId="7550D81C" w14:textId="6647C426"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397FA162" w14:textId="77777777" w:rsidR="00634C89" w:rsidRPr="00027FA3" w:rsidRDefault="00634C89" w:rsidP="00A8286B">
            <w:pPr>
              <w:rPr>
                <w:color w:val="000000"/>
              </w:rPr>
            </w:pPr>
            <w:r w:rsidRPr="00027FA3">
              <w:rPr>
                <w:color w:val="000000"/>
                <w:sz w:val="22"/>
                <w:szCs w:val="22"/>
              </w:rPr>
              <w:t xml:space="preserve">Pika 2, Neni 10, Kreu I, Ligji 69/12 </w:t>
            </w:r>
          </w:p>
        </w:tc>
        <w:tc>
          <w:tcPr>
            <w:tcW w:w="4569" w:type="dxa"/>
            <w:shd w:val="clear" w:color="auto" w:fill="auto"/>
            <w:hideMark/>
          </w:tcPr>
          <w:p w14:paraId="705F0623" w14:textId="77777777" w:rsidR="00634C89" w:rsidRPr="00027FA3" w:rsidRDefault="00634C89" w:rsidP="005B50E0">
            <w:pPr>
              <w:jc w:val="both"/>
              <w:rPr>
                <w:color w:val="000000"/>
              </w:rPr>
            </w:pPr>
            <w:r w:rsidRPr="00027FA3">
              <w:rPr>
                <w:color w:val="000000"/>
                <w:sz w:val="22"/>
                <w:szCs w:val="22"/>
              </w:rPr>
              <w:t xml:space="preserve">A u janë krijuar kushte nxënësve të pakicave kombëtare për mësimin e gjuhës shqipe dhe njohjen e historisë e të kulturës shqiptare për të mundësuar pjesëmarrje aktive dhe të barabartë në jetën ekonomike, shoqërore, politike e kulturore të Republikës së Shqipërisë? </w:t>
            </w:r>
          </w:p>
        </w:tc>
        <w:tc>
          <w:tcPr>
            <w:tcW w:w="540" w:type="dxa"/>
            <w:shd w:val="clear" w:color="auto" w:fill="auto"/>
            <w:vAlign w:val="bottom"/>
            <w:hideMark/>
          </w:tcPr>
          <w:p w14:paraId="087B6F3E"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02676130"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530822BD" w14:textId="77777777" w:rsidR="00634C89" w:rsidRPr="00027FA3" w:rsidRDefault="00634C89" w:rsidP="005B50E0">
            <w:pPr>
              <w:rPr>
                <w:color w:val="000000"/>
              </w:rPr>
            </w:pPr>
            <w:r w:rsidRPr="00027FA3">
              <w:rPr>
                <w:color w:val="000000"/>
                <w:sz w:val="22"/>
                <w:szCs w:val="22"/>
              </w:rPr>
              <w:t> </w:t>
            </w:r>
          </w:p>
        </w:tc>
        <w:tc>
          <w:tcPr>
            <w:tcW w:w="1204" w:type="dxa"/>
            <w:shd w:val="clear" w:color="auto" w:fill="auto"/>
            <w:noWrap/>
            <w:vAlign w:val="bottom"/>
            <w:hideMark/>
          </w:tcPr>
          <w:p w14:paraId="7A297E42" w14:textId="77777777" w:rsidR="00634C89" w:rsidRPr="00027FA3" w:rsidRDefault="00634C89" w:rsidP="005B50E0">
            <w:pPr>
              <w:rPr>
                <w:color w:val="000000"/>
              </w:rPr>
            </w:pPr>
            <w:r w:rsidRPr="00027FA3">
              <w:rPr>
                <w:color w:val="000000"/>
                <w:sz w:val="22"/>
                <w:szCs w:val="22"/>
              </w:rPr>
              <w:t> </w:t>
            </w:r>
          </w:p>
        </w:tc>
      </w:tr>
      <w:tr w:rsidR="00BB0FE2" w:rsidRPr="00027FA3" w14:paraId="3DC665BD" w14:textId="77777777" w:rsidTr="00A8286B">
        <w:trPr>
          <w:trHeight w:val="945"/>
          <w:jc w:val="right"/>
        </w:trPr>
        <w:tc>
          <w:tcPr>
            <w:tcW w:w="673" w:type="dxa"/>
            <w:shd w:val="clear" w:color="auto" w:fill="auto"/>
            <w:noWrap/>
          </w:tcPr>
          <w:p w14:paraId="636C9FC5" w14:textId="6A3CDEA9"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593A4219" w14:textId="77777777" w:rsidR="00634C89" w:rsidRPr="00027FA3" w:rsidRDefault="00634C89" w:rsidP="00A8286B">
            <w:pPr>
              <w:rPr>
                <w:color w:val="000000"/>
              </w:rPr>
            </w:pPr>
            <w:r w:rsidRPr="00027FA3">
              <w:rPr>
                <w:color w:val="000000"/>
                <w:sz w:val="22"/>
                <w:szCs w:val="22"/>
              </w:rPr>
              <w:t xml:space="preserve">Pika 3, Neni 10, Kreu I, Ligji 69/12 </w:t>
            </w:r>
          </w:p>
        </w:tc>
        <w:tc>
          <w:tcPr>
            <w:tcW w:w="4569" w:type="dxa"/>
            <w:shd w:val="clear" w:color="auto" w:fill="auto"/>
            <w:hideMark/>
          </w:tcPr>
          <w:p w14:paraId="2B06AAC0" w14:textId="77777777" w:rsidR="00634C89" w:rsidRPr="00027FA3" w:rsidRDefault="00634C89" w:rsidP="005B50E0">
            <w:pPr>
              <w:jc w:val="both"/>
              <w:rPr>
                <w:color w:val="000000"/>
              </w:rPr>
            </w:pPr>
            <w:r w:rsidRPr="00027FA3">
              <w:rPr>
                <w:color w:val="000000"/>
                <w:sz w:val="22"/>
                <w:szCs w:val="22"/>
              </w:rPr>
              <w:t>A zhvillohen planet e programet mësimore, si dhe raportet e përdorimit të gjuhës amtare dhe asaj zyrtare në procesin mësimor, në përputhje me aktet e veçanta të ministrit?</w:t>
            </w:r>
          </w:p>
        </w:tc>
        <w:tc>
          <w:tcPr>
            <w:tcW w:w="540" w:type="dxa"/>
            <w:shd w:val="clear" w:color="auto" w:fill="auto"/>
            <w:vAlign w:val="bottom"/>
            <w:hideMark/>
          </w:tcPr>
          <w:p w14:paraId="39D15048"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2E01AD67"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11661AB1"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151ABCB7" w14:textId="77777777" w:rsidR="00634C89" w:rsidRPr="00027FA3" w:rsidRDefault="00634C89" w:rsidP="005B50E0">
            <w:pPr>
              <w:rPr>
                <w:color w:val="000000"/>
              </w:rPr>
            </w:pPr>
            <w:r w:rsidRPr="00027FA3">
              <w:rPr>
                <w:color w:val="000000"/>
                <w:sz w:val="22"/>
                <w:szCs w:val="22"/>
              </w:rPr>
              <w:t> </w:t>
            </w:r>
          </w:p>
        </w:tc>
      </w:tr>
      <w:tr w:rsidR="00BB0FE2" w:rsidRPr="00027FA3" w14:paraId="175F0682" w14:textId="77777777" w:rsidTr="00A8286B">
        <w:trPr>
          <w:trHeight w:val="945"/>
          <w:jc w:val="right"/>
        </w:trPr>
        <w:tc>
          <w:tcPr>
            <w:tcW w:w="673" w:type="dxa"/>
            <w:shd w:val="clear" w:color="auto" w:fill="auto"/>
            <w:noWrap/>
          </w:tcPr>
          <w:p w14:paraId="7F39D268" w14:textId="3C36F913"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6849DC4F" w14:textId="77777777" w:rsidR="00634C89" w:rsidRPr="00027FA3" w:rsidRDefault="00634C89" w:rsidP="00A8286B">
            <w:pPr>
              <w:rPr>
                <w:color w:val="000000"/>
              </w:rPr>
            </w:pPr>
            <w:r w:rsidRPr="00027FA3">
              <w:rPr>
                <w:color w:val="000000"/>
                <w:sz w:val="22"/>
                <w:szCs w:val="22"/>
              </w:rPr>
              <w:t xml:space="preserve">Neni 12, Kreu I, Ligji 69/12 </w:t>
            </w:r>
          </w:p>
        </w:tc>
        <w:tc>
          <w:tcPr>
            <w:tcW w:w="4569" w:type="dxa"/>
            <w:shd w:val="clear" w:color="auto" w:fill="auto"/>
            <w:hideMark/>
          </w:tcPr>
          <w:p w14:paraId="7495BEB4" w14:textId="77777777" w:rsidR="00634C89" w:rsidRPr="00027FA3" w:rsidRDefault="00634C89" w:rsidP="005B50E0">
            <w:pPr>
              <w:jc w:val="both"/>
              <w:rPr>
                <w:color w:val="000000"/>
              </w:rPr>
            </w:pPr>
            <w:r w:rsidRPr="00027FA3">
              <w:rPr>
                <w:color w:val="000000"/>
                <w:sz w:val="22"/>
                <w:szCs w:val="22"/>
              </w:rPr>
              <w:t>A realizohet arsimimi në dy gjuhë në arsimin e mesëm të lartë sipas marrëveshjeve dypalëshe ndërmjet Republikës së Shqipërisë dhe vendeve të tjera?</w:t>
            </w:r>
          </w:p>
        </w:tc>
        <w:tc>
          <w:tcPr>
            <w:tcW w:w="540" w:type="dxa"/>
            <w:shd w:val="clear" w:color="auto" w:fill="auto"/>
            <w:vAlign w:val="bottom"/>
            <w:hideMark/>
          </w:tcPr>
          <w:p w14:paraId="2FC1F0D5"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3E40F585"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5D17B67F"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71C11567" w14:textId="77777777" w:rsidR="00634C89" w:rsidRPr="00027FA3" w:rsidRDefault="00634C89" w:rsidP="005B50E0">
            <w:pPr>
              <w:rPr>
                <w:color w:val="000000"/>
              </w:rPr>
            </w:pPr>
            <w:r w:rsidRPr="00027FA3">
              <w:rPr>
                <w:color w:val="000000"/>
                <w:sz w:val="22"/>
                <w:szCs w:val="22"/>
              </w:rPr>
              <w:t> </w:t>
            </w:r>
          </w:p>
        </w:tc>
      </w:tr>
      <w:tr w:rsidR="00BB0FE2" w:rsidRPr="00027FA3" w14:paraId="35940622" w14:textId="77777777" w:rsidTr="00A8286B">
        <w:trPr>
          <w:trHeight w:val="945"/>
          <w:jc w:val="right"/>
        </w:trPr>
        <w:tc>
          <w:tcPr>
            <w:tcW w:w="673" w:type="dxa"/>
            <w:shd w:val="clear" w:color="auto" w:fill="auto"/>
            <w:noWrap/>
          </w:tcPr>
          <w:p w14:paraId="338966E5" w14:textId="23FE1529"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393D257A" w14:textId="77777777" w:rsidR="00634C89" w:rsidRPr="00027FA3" w:rsidRDefault="00634C89" w:rsidP="00A8286B">
            <w:pPr>
              <w:rPr>
                <w:color w:val="000000"/>
              </w:rPr>
            </w:pPr>
            <w:r w:rsidRPr="00027FA3">
              <w:rPr>
                <w:color w:val="000000"/>
                <w:sz w:val="22"/>
                <w:szCs w:val="22"/>
              </w:rPr>
              <w:t>Pika 1, Neni 13, Kreu I, Ligji 69/12 (# me 56/15)</w:t>
            </w:r>
          </w:p>
        </w:tc>
        <w:tc>
          <w:tcPr>
            <w:tcW w:w="4569" w:type="dxa"/>
            <w:shd w:val="clear" w:color="auto" w:fill="auto"/>
            <w:hideMark/>
          </w:tcPr>
          <w:p w14:paraId="79D37B54" w14:textId="77777777" w:rsidR="00634C89" w:rsidRPr="00027FA3" w:rsidRDefault="00634C89" w:rsidP="005B50E0">
            <w:pPr>
              <w:jc w:val="both"/>
            </w:pPr>
            <w:r w:rsidRPr="00027FA3">
              <w:rPr>
                <w:sz w:val="22"/>
                <w:szCs w:val="22"/>
              </w:rPr>
              <w:t>A zhvillojnë dhe konsolidojnë institucionet arsimore kompetencat themelore për të gjithë nxënësit?</w:t>
            </w:r>
          </w:p>
        </w:tc>
        <w:tc>
          <w:tcPr>
            <w:tcW w:w="540" w:type="dxa"/>
            <w:shd w:val="clear" w:color="auto" w:fill="auto"/>
            <w:vAlign w:val="bottom"/>
            <w:hideMark/>
          </w:tcPr>
          <w:p w14:paraId="412F46B1"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4DB7D3D5"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204682EC"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4C196AD4" w14:textId="77777777" w:rsidR="00634C89" w:rsidRPr="00027FA3" w:rsidRDefault="00634C89" w:rsidP="005B50E0">
            <w:pPr>
              <w:rPr>
                <w:color w:val="000000"/>
              </w:rPr>
            </w:pPr>
          </w:p>
          <w:p w14:paraId="062431B8" w14:textId="77777777" w:rsidR="00634C89" w:rsidRPr="00027FA3" w:rsidRDefault="00634C89" w:rsidP="005B50E0">
            <w:pPr>
              <w:rPr>
                <w:color w:val="000000"/>
              </w:rPr>
            </w:pPr>
            <w:r w:rsidRPr="00027FA3">
              <w:rPr>
                <w:color w:val="000000"/>
                <w:sz w:val="22"/>
                <w:szCs w:val="22"/>
              </w:rPr>
              <w:t> </w:t>
            </w:r>
          </w:p>
        </w:tc>
      </w:tr>
      <w:tr w:rsidR="00BB0FE2" w:rsidRPr="00027FA3" w14:paraId="761C1E93" w14:textId="77777777" w:rsidTr="00A8286B">
        <w:trPr>
          <w:trHeight w:val="945"/>
          <w:jc w:val="right"/>
        </w:trPr>
        <w:tc>
          <w:tcPr>
            <w:tcW w:w="673" w:type="dxa"/>
            <w:shd w:val="clear" w:color="auto" w:fill="auto"/>
            <w:noWrap/>
          </w:tcPr>
          <w:p w14:paraId="0ABC193A" w14:textId="657E95C4"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6D20757F" w14:textId="77777777" w:rsidR="00634C89" w:rsidRPr="00027FA3" w:rsidRDefault="00634C89" w:rsidP="00A8286B">
            <w:pPr>
              <w:rPr>
                <w:color w:val="000000"/>
              </w:rPr>
            </w:pPr>
            <w:r w:rsidRPr="00027FA3">
              <w:rPr>
                <w:color w:val="000000"/>
                <w:sz w:val="22"/>
                <w:szCs w:val="22"/>
              </w:rPr>
              <w:t>Germa a, Pika 1, Neni 13, Kreu I, Ligji 69/12 (# me 56/15)</w:t>
            </w:r>
          </w:p>
        </w:tc>
        <w:tc>
          <w:tcPr>
            <w:tcW w:w="4569" w:type="dxa"/>
            <w:shd w:val="clear" w:color="auto" w:fill="auto"/>
            <w:hideMark/>
          </w:tcPr>
          <w:p w14:paraId="11488885" w14:textId="77777777" w:rsidR="00634C89" w:rsidRPr="00027FA3" w:rsidRDefault="00634C89" w:rsidP="005B50E0">
            <w:pPr>
              <w:jc w:val="both"/>
            </w:pPr>
            <w:r w:rsidRPr="00027FA3">
              <w:rPr>
                <w:color w:val="000000"/>
                <w:sz w:val="22"/>
                <w:szCs w:val="22"/>
              </w:rPr>
              <w:t xml:space="preserve">A zhvillon dhe konsolidon institucioni arsimor për të gjithë nxënësit kompetencën e komunikimit dhe të </w:t>
            </w:r>
            <w:proofErr w:type="spellStart"/>
            <w:r w:rsidRPr="00027FA3">
              <w:rPr>
                <w:color w:val="000000"/>
                <w:sz w:val="22"/>
                <w:szCs w:val="22"/>
              </w:rPr>
              <w:t>të</w:t>
            </w:r>
            <w:proofErr w:type="spellEnd"/>
            <w:r w:rsidRPr="00027FA3">
              <w:rPr>
                <w:color w:val="000000"/>
                <w:sz w:val="22"/>
                <w:szCs w:val="22"/>
              </w:rPr>
              <w:t xml:space="preserve"> shprehurit?</w:t>
            </w:r>
          </w:p>
        </w:tc>
        <w:tc>
          <w:tcPr>
            <w:tcW w:w="540" w:type="dxa"/>
            <w:shd w:val="clear" w:color="auto" w:fill="auto"/>
            <w:vAlign w:val="bottom"/>
            <w:hideMark/>
          </w:tcPr>
          <w:p w14:paraId="26AA01B4" w14:textId="77777777" w:rsidR="00634C89" w:rsidRPr="00027FA3" w:rsidRDefault="00634C89" w:rsidP="005B50E0">
            <w:pPr>
              <w:jc w:val="center"/>
              <w:rPr>
                <w:color w:val="000000"/>
              </w:rPr>
            </w:pPr>
          </w:p>
        </w:tc>
        <w:tc>
          <w:tcPr>
            <w:tcW w:w="540" w:type="dxa"/>
            <w:shd w:val="clear" w:color="auto" w:fill="auto"/>
            <w:vAlign w:val="bottom"/>
            <w:hideMark/>
          </w:tcPr>
          <w:p w14:paraId="63101062" w14:textId="77777777" w:rsidR="00634C89" w:rsidRPr="00027FA3" w:rsidRDefault="00634C89" w:rsidP="005B50E0">
            <w:pPr>
              <w:jc w:val="center"/>
              <w:rPr>
                <w:color w:val="000000"/>
              </w:rPr>
            </w:pPr>
          </w:p>
        </w:tc>
        <w:tc>
          <w:tcPr>
            <w:tcW w:w="630" w:type="dxa"/>
            <w:shd w:val="clear" w:color="auto" w:fill="auto"/>
            <w:vAlign w:val="bottom"/>
            <w:hideMark/>
          </w:tcPr>
          <w:p w14:paraId="7A517011" w14:textId="77777777" w:rsidR="00634C89" w:rsidRPr="00027FA3" w:rsidRDefault="00634C89" w:rsidP="005B50E0">
            <w:pPr>
              <w:jc w:val="center"/>
              <w:rPr>
                <w:color w:val="000000"/>
              </w:rPr>
            </w:pPr>
          </w:p>
        </w:tc>
        <w:tc>
          <w:tcPr>
            <w:tcW w:w="1204" w:type="dxa"/>
            <w:shd w:val="clear" w:color="auto" w:fill="auto"/>
            <w:noWrap/>
            <w:vAlign w:val="bottom"/>
            <w:hideMark/>
          </w:tcPr>
          <w:p w14:paraId="21452EAB" w14:textId="77777777" w:rsidR="00634C89" w:rsidRPr="00027FA3" w:rsidRDefault="00634C89" w:rsidP="005B50E0">
            <w:pPr>
              <w:rPr>
                <w:color w:val="000000"/>
              </w:rPr>
            </w:pPr>
          </w:p>
        </w:tc>
      </w:tr>
      <w:tr w:rsidR="00BB0FE2" w:rsidRPr="00027FA3" w14:paraId="56BBBD59" w14:textId="77777777" w:rsidTr="00A8286B">
        <w:trPr>
          <w:trHeight w:val="945"/>
          <w:jc w:val="right"/>
        </w:trPr>
        <w:tc>
          <w:tcPr>
            <w:tcW w:w="673" w:type="dxa"/>
            <w:shd w:val="clear" w:color="auto" w:fill="auto"/>
            <w:noWrap/>
          </w:tcPr>
          <w:p w14:paraId="2FCDE00B" w14:textId="4444722B"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818DC8B" w14:textId="77777777" w:rsidR="00634C89" w:rsidRPr="00027FA3" w:rsidRDefault="00634C89" w:rsidP="00A8286B">
            <w:pPr>
              <w:rPr>
                <w:color w:val="000000"/>
              </w:rPr>
            </w:pPr>
            <w:r w:rsidRPr="00027FA3">
              <w:rPr>
                <w:color w:val="000000"/>
                <w:sz w:val="22"/>
                <w:szCs w:val="22"/>
              </w:rPr>
              <w:t>Germa b, Pika 1, Neni 13, Kreu I, Ligji 69/12 (# me 56/15)</w:t>
            </w:r>
          </w:p>
        </w:tc>
        <w:tc>
          <w:tcPr>
            <w:tcW w:w="4569" w:type="dxa"/>
            <w:shd w:val="clear" w:color="auto" w:fill="auto"/>
            <w:hideMark/>
          </w:tcPr>
          <w:p w14:paraId="3CD16C1B" w14:textId="77777777" w:rsidR="00634C89" w:rsidRPr="00027FA3" w:rsidRDefault="00634C89" w:rsidP="005B50E0">
            <w:pPr>
              <w:jc w:val="both"/>
            </w:pPr>
            <w:r w:rsidRPr="00027FA3">
              <w:rPr>
                <w:color w:val="000000"/>
                <w:sz w:val="22"/>
                <w:szCs w:val="22"/>
              </w:rPr>
              <w:t>A zhvillon dhe konsolidon institucioni arsimor për të gjithë nxënësit kompetencën e të menduarit?</w:t>
            </w:r>
          </w:p>
        </w:tc>
        <w:tc>
          <w:tcPr>
            <w:tcW w:w="540" w:type="dxa"/>
            <w:shd w:val="clear" w:color="auto" w:fill="auto"/>
            <w:vAlign w:val="bottom"/>
            <w:hideMark/>
          </w:tcPr>
          <w:p w14:paraId="492D16B5" w14:textId="77777777" w:rsidR="00634C89" w:rsidRPr="00027FA3" w:rsidRDefault="00634C89" w:rsidP="005B50E0">
            <w:pPr>
              <w:jc w:val="center"/>
              <w:rPr>
                <w:color w:val="000000"/>
              </w:rPr>
            </w:pPr>
          </w:p>
        </w:tc>
        <w:tc>
          <w:tcPr>
            <w:tcW w:w="540" w:type="dxa"/>
            <w:shd w:val="clear" w:color="auto" w:fill="auto"/>
            <w:vAlign w:val="bottom"/>
            <w:hideMark/>
          </w:tcPr>
          <w:p w14:paraId="61CD01DB" w14:textId="77777777" w:rsidR="00634C89" w:rsidRPr="00027FA3" w:rsidRDefault="00634C89" w:rsidP="005B50E0">
            <w:pPr>
              <w:jc w:val="center"/>
              <w:rPr>
                <w:color w:val="000000"/>
              </w:rPr>
            </w:pPr>
          </w:p>
        </w:tc>
        <w:tc>
          <w:tcPr>
            <w:tcW w:w="630" w:type="dxa"/>
            <w:shd w:val="clear" w:color="auto" w:fill="auto"/>
            <w:vAlign w:val="bottom"/>
            <w:hideMark/>
          </w:tcPr>
          <w:p w14:paraId="10CD222D" w14:textId="77777777" w:rsidR="00634C89" w:rsidRPr="00027FA3" w:rsidRDefault="00634C89" w:rsidP="005B50E0">
            <w:pPr>
              <w:jc w:val="center"/>
              <w:rPr>
                <w:color w:val="000000"/>
              </w:rPr>
            </w:pPr>
          </w:p>
        </w:tc>
        <w:tc>
          <w:tcPr>
            <w:tcW w:w="1204" w:type="dxa"/>
            <w:shd w:val="clear" w:color="auto" w:fill="auto"/>
            <w:noWrap/>
            <w:vAlign w:val="bottom"/>
            <w:hideMark/>
          </w:tcPr>
          <w:p w14:paraId="28A4D63D" w14:textId="77777777" w:rsidR="00634C89" w:rsidRPr="00027FA3" w:rsidRDefault="00634C89" w:rsidP="005B50E0">
            <w:pPr>
              <w:rPr>
                <w:color w:val="000000"/>
              </w:rPr>
            </w:pPr>
          </w:p>
        </w:tc>
      </w:tr>
      <w:tr w:rsidR="00BB0FE2" w:rsidRPr="00027FA3" w14:paraId="173E9198" w14:textId="77777777" w:rsidTr="00A8286B">
        <w:trPr>
          <w:trHeight w:val="945"/>
          <w:jc w:val="right"/>
        </w:trPr>
        <w:tc>
          <w:tcPr>
            <w:tcW w:w="673" w:type="dxa"/>
            <w:shd w:val="clear" w:color="auto" w:fill="auto"/>
            <w:noWrap/>
          </w:tcPr>
          <w:p w14:paraId="7B5BDB57" w14:textId="10DCC007"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DFA9AE9" w14:textId="77777777" w:rsidR="00634C89" w:rsidRPr="00027FA3" w:rsidRDefault="00634C89" w:rsidP="00A8286B">
            <w:pPr>
              <w:rPr>
                <w:color w:val="000000"/>
              </w:rPr>
            </w:pPr>
            <w:r w:rsidRPr="00027FA3">
              <w:rPr>
                <w:color w:val="000000"/>
                <w:sz w:val="22"/>
                <w:szCs w:val="22"/>
              </w:rPr>
              <w:t>Germa c, Pika 1, Neni 13, Kreu I, Ligji 69/12 (# me 56/15)</w:t>
            </w:r>
          </w:p>
        </w:tc>
        <w:tc>
          <w:tcPr>
            <w:tcW w:w="4569" w:type="dxa"/>
            <w:shd w:val="clear" w:color="auto" w:fill="auto"/>
            <w:hideMark/>
          </w:tcPr>
          <w:p w14:paraId="6F8ECF35" w14:textId="77777777" w:rsidR="00634C89" w:rsidRPr="00027FA3" w:rsidRDefault="00634C89" w:rsidP="005B50E0">
            <w:pPr>
              <w:jc w:val="both"/>
            </w:pPr>
            <w:r w:rsidRPr="00027FA3">
              <w:rPr>
                <w:color w:val="000000"/>
                <w:sz w:val="22"/>
                <w:szCs w:val="22"/>
              </w:rPr>
              <w:t>A zhvillon dhe konsolidon institucioni arsimor për të gjithë nxënësit kompetencën e të mësuarit për të nxënë?</w:t>
            </w:r>
          </w:p>
        </w:tc>
        <w:tc>
          <w:tcPr>
            <w:tcW w:w="540" w:type="dxa"/>
            <w:shd w:val="clear" w:color="auto" w:fill="auto"/>
            <w:vAlign w:val="bottom"/>
            <w:hideMark/>
          </w:tcPr>
          <w:p w14:paraId="54B01F36" w14:textId="77777777" w:rsidR="00634C89" w:rsidRPr="00027FA3" w:rsidRDefault="00634C89" w:rsidP="005B50E0">
            <w:pPr>
              <w:jc w:val="center"/>
              <w:rPr>
                <w:color w:val="000000"/>
              </w:rPr>
            </w:pPr>
          </w:p>
        </w:tc>
        <w:tc>
          <w:tcPr>
            <w:tcW w:w="540" w:type="dxa"/>
            <w:shd w:val="clear" w:color="auto" w:fill="auto"/>
            <w:vAlign w:val="bottom"/>
            <w:hideMark/>
          </w:tcPr>
          <w:p w14:paraId="03AA374F" w14:textId="77777777" w:rsidR="00634C89" w:rsidRPr="00027FA3" w:rsidRDefault="00634C89" w:rsidP="005B50E0">
            <w:pPr>
              <w:jc w:val="center"/>
              <w:rPr>
                <w:color w:val="000000"/>
              </w:rPr>
            </w:pPr>
          </w:p>
        </w:tc>
        <w:tc>
          <w:tcPr>
            <w:tcW w:w="630" w:type="dxa"/>
            <w:shd w:val="clear" w:color="auto" w:fill="auto"/>
            <w:vAlign w:val="bottom"/>
            <w:hideMark/>
          </w:tcPr>
          <w:p w14:paraId="34187943" w14:textId="77777777" w:rsidR="00634C89" w:rsidRPr="00027FA3" w:rsidRDefault="00634C89" w:rsidP="005B50E0">
            <w:pPr>
              <w:jc w:val="center"/>
              <w:rPr>
                <w:color w:val="000000"/>
              </w:rPr>
            </w:pPr>
          </w:p>
        </w:tc>
        <w:tc>
          <w:tcPr>
            <w:tcW w:w="1204" w:type="dxa"/>
            <w:shd w:val="clear" w:color="auto" w:fill="auto"/>
            <w:noWrap/>
            <w:vAlign w:val="bottom"/>
            <w:hideMark/>
          </w:tcPr>
          <w:p w14:paraId="29F0D595" w14:textId="77777777" w:rsidR="00634C89" w:rsidRPr="00027FA3" w:rsidRDefault="00634C89" w:rsidP="005B50E0">
            <w:pPr>
              <w:rPr>
                <w:color w:val="000000"/>
              </w:rPr>
            </w:pPr>
          </w:p>
        </w:tc>
      </w:tr>
      <w:tr w:rsidR="00BB0FE2" w:rsidRPr="00027FA3" w14:paraId="2A453848" w14:textId="77777777" w:rsidTr="00A8286B">
        <w:trPr>
          <w:trHeight w:val="130"/>
          <w:jc w:val="right"/>
        </w:trPr>
        <w:tc>
          <w:tcPr>
            <w:tcW w:w="673" w:type="dxa"/>
            <w:shd w:val="clear" w:color="auto" w:fill="auto"/>
            <w:noWrap/>
          </w:tcPr>
          <w:p w14:paraId="56642D3D" w14:textId="7FBF8F4D"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5C285FC4" w14:textId="77777777" w:rsidR="00634C89" w:rsidRPr="00027FA3" w:rsidRDefault="00634C89" w:rsidP="00A8286B">
            <w:pPr>
              <w:rPr>
                <w:color w:val="000000"/>
              </w:rPr>
            </w:pPr>
            <w:r w:rsidRPr="00027FA3">
              <w:rPr>
                <w:color w:val="000000"/>
                <w:sz w:val="22"/>
                <w:szCs w:val="22"/>
              </w:rPr>
              <w:t>Germa ç, Pika 1, Neni 13, Kreu I, Ligji 69/12 (# me 56/15)</w:t>
            </w:r>
          </w:p>
        </w:tc>
        <w:tc>
          <w:tcPr>
            <w:tcW w:w="4569" w:type="dxa"/>
            <w:shd w:val="clear" w:color="auto" w:fill="auto"/>
            <w:hideMark/>
          </w:tcPr>
          <w:p w14:paraId="48EA4115" w14:textId="77777777" w:rsidR="00634C89" w:rsidRPr="00027FA3" w:rsidRDefault="00634C89" w:rsidP="005B50E0">
            <w:pPr>
              <w:jc w:val="both"/>
            </w:pPr>
            <w:r w:rsidRPr="00027FA3">
              <w:rPr>
                <w:color w:val="000000"/>
                <w:sz w:val="22"/>
                <w:szCs w:val="22"/>
              </w:rPr>
              <w:t>A zhvillon dhe konsolidon institucioni arsimor për të gjithë nxënësit kompetencën për jetën, sipërmarrjen dhe mjedisin?</w:t>
            </w:r>
          </w:p>
        </w:tc>
        <w:tc>
          <w:tcPr>
            <w:tcW w:w="540" w:type="dxa"/>
            <w:shd w:val="clear" w:color="auto" w:fill="auto"/>
            <w:vAlign w:val="bottom"/>
            <w:hideMark/>
          </w:tcPr>
          <w:p w14:paraId="5DCF9653" w14:textId="77777777" w:rsidR="00634C89" w:rsidRPr="00027FA3" w:rsidRDefault="00634C89" w:rsidP="005B50E0">
            <w:pPr>
              <w:jc w:val="center"/>
              <w:rPr>
                <w:color w:val="000000"/>
              </w:rPr>
            </w:pPr>
          </w:p>
        </w:tc>
        <w:tc>
          <w:tcPr>
            <w:tcW w:w="540" w:type="dxa"/>
            <w:shd w:val="clear" w:color="auto" w:fill="auto"/>
            <w:vAlign w:val="bottom"/>
            <w:hideMark/>
          </w:tcPr>
          <w:p w14:paraId="7FC6C3DE" w14:textId="77777777" w:rsidR="00634C89" w:rsidRPr="00027FA3" w:rsidRDefault="00634C89" w:rsidP="005B50E0">
            <w:pPr>
              <w:jc w:val="center"/>
              <w:rPr>
                <w:color w:val="000000"/>
              </w:rPr>
            </w:pPr>
          </w:p>
        </w:tc>
        <w:tc>
          <w:tcPr>
            <w:tcW w:w="630" w:type="dxa"/>
            <w:shd w:val="clear" w:color="auto" w:fill="auto"/>
            <w:vAlign w:val="bottom"/>
            <w:hideMark/>
          </w:tcPr>
          <w:p w14:paraId="07551410" w14:textId="77777777" w:rsidR="00634C89" w:rsidRPr="00027FA3" w:rsidRDefault="00634C89" w:rsidP="005B50E0">
            <w:pPr>
              <w:jc w:val="center"/>
              <w:rPr>
                <w:color w:val="000000"/>
              </w:rPr>
            </w:pPr>
          </w:p>
        </w:tc>
        <w:tc>
          <w:tcPr>
            <w:tcW w:w="1204" w:type="dxa"/>
            <w:shd w:val="clear" w:color="auto" w:fill="auto"/>
            <w:noWrap/>
            <w:vAlign w:val="bottom"/>
            <w:hideMark/>
          </w:tcPr>
          <w:p w14:paraId="65EF5964" w14:textId="77777777" w:rsidR="00634C89" w:rsidRPr="00027FA3" w:rsidRDefault="00634C89" w:rsidP="005B50E0">
            <w:pPr>
              <w:rPr>
                <w:color w:val="000000"/>
              </w:rPr>
            </w:pPr>
          </w:p>
        </w:tc>
      </w:tr>
      <w:tr w:rsidR="00BB0FE2" w:rsidRPr="00027FA3" w14:paraId="6586D330" w14:textId="77777777" w:rsidTr="00A8286B">
        <w:trPr>
          <w:trHeight w:val="945"/>
          <w:jc w:val="right"/>
        </w:trPr>
        <w:tc>
          <w:tcPr>
            <w:tcW w:w="673" w:type="dxa"/>
            <w:shd w:val="clear" w:color="auto" w:fill="auto"/>
            <w:noWrap/>
          </w:tcPr>
          <w:p w14:paraId="3C8CEBA9" w14:textId="72E9771A"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5399381" w14:textId="77777777" w:rsidR="00634C89" w:rsidRPr="00027FA3" w:rsidRDefault="00634C89" w:rsidP="00A8286B">
            <w:pPr>
              <w:rPr>
                <w:color w:val="000000"/>
              </w:rPr>
            </w:pPr>
            <w:r w:rsidRPr="00027FA3">
              <w:rPr>
                <w:color w:val="000000"/>
                <w:sz w:val="22"/>
                <w:szCs w:val="22"/>
              </w:rPr>
              <w:t>Germa d, Pika 1, Neni 13, Kreu I, Ligji 69/12 (# me 56/15)</w:t>
            </w:r>
          </w:p>
        </w:tc>
        <w:tc>
          <w:tcPr>
            <w:tcW w:w="4569" w:type="dxa"/>
            <w:shd w:val="clear" w:color="auto" w:fill="auto"/>
            <w:hideMark/>
          </w:tcPr>
          <w:p w14:paraId="01FE1362" w14:textId="77777777" w:rsidR="00634C89" w:rsidRPr="00027FA3" w:rsidRDefault="00634C89" w:rsidP="005B50E0">
            <w:pPr>
              <w:jc w:val="both"/>
            </w:pPr>
            <w:r w:rsidRPr="00027FA3">
              <w:rPr>
                <w:color w:val="000000"/>
                <w:sz w:val="22"/>
                <w:szCs w:val="22"/>
              </w:rPr>
              <w:t>A zhvillon dhe konsolidon institucioni arsimor për të gjithë nxënësit kompetencën personale?</w:t>
            </w:r>
          </w:p>
        </w:tc>
        <w:tc>
          <w:tcPr>
            <w:tcW w:w="540" w:type="dxa"/>
            <w:shd w:val="clear" w:color="auto" w:fill="auto"/>
            <w:vAlign w:val="bottom"/>
            <w:hideMark/>
          </w:tcPr>
          <w:p w14:paraId="0B3A3C72" w14:textId="77777777" w:rsidR="00634C89" w:rsidRPr="00027FA3" w:rsidRDefault="00634C89" w:rsidP="005B50E0">
            <w:pPr>
              <w:jc w:val="center"/>
              <w:rPr>
                <w:color w:val="000000"/>
              </w:rPr>
            </w:pPr>
          </w:p>
        </w:tc>
        <w:tc>
          <w:tcPr>
            <w:tcW w:w="540" w:type="dxa"/>
            <w:shd w:val="clear" w:color="auto" w:fill="auto"/>
            <w:vAlign w:val="bottom"/>
            <w:hideMark/>
          </w:tcPr>
          <w:p w14:paraId="542D8A7A" w14:textId="77777777" w:rsidR="00634C89" w:rsidRPr="00027FA3" w:rsidRDefault="00634C89" w:rsidP="005B50E0">
            <w:pPr>
              <w:jc w:val="center"/>
              <w:rPr>
                <w:color w:val="000000"/>
              </w:rPr>
            </w:pPr>
          </w:p>
        </w:tc>
        <w:tc>
          <w:tcPr>
            <w:tcW w:w="630" w:type="dxa"/>
            <w:shd w:val="clear" w:color="auto" w:fill="auto"/>
            <w:vAlign w:val="bottom"/>
            <w:hideMark/>
          </w:tcPr>
          <w:p w14:paraId="72264978" w14:textId="77777777" w:rsidR="00634C89" w:rsidRPr="00027FA3" w:rsidRDefault="00634C89" w:rsidP="005B50E0">
            <w:pPr>
              <w:jc w:val="center"/>
              <w:rPr>
                <w:color w:val="000000"/>
              </w:rPr>
            </w:pPr>
          </w:p>
        </w:tc>
        <w:tc>
          <w:tcPr>
            <w:tcW w:w="1204" w:type="dxa"/>
            <w:shd w:val="clear" w:color="auto" w:fill="auto"/>
            <w:noWrap/>
            <w:vAlign w:val="bottom"/>
            <w:hideMark/>
          </w:tcPr>
          <w:p w14:paraId="41DD655F" w14:textId="77777777" w:rsidR="00634C89" w:rsidRPr="00027FA3" w:rsidRDefault="00634C89" w:rsidP="005B50E0">
            <w:pPr>
              <w:rPr>
                <w:color w:val="000000"/>
              </w:rPr>
            </w:pPr>
          </w:p>
        </w:tc>
      </w:tr>
      <w:tr w:rsidR="00BB0FE2" w:rsidRPr="00027FA3" w14:paraId="54037CC6" w14:textId="77777777" w:rsidTr="00A8286B">
        <w:trPr>
          <w:trHeight w:val="1160"/>
          <w:jc w:val="right"/>
        </w:trPr>
        <w:tc>
          <w:tcPr>
            <w:tcW w:w="673" w:type="dxa"/>
            <w:shd w:val="clear" w:color="auto" w:fill="auto"/>
            <w:noWrap/>
          </w:tcPr>
          <w:p w14:paraId="0060C4F0" w14:textId="018B23A6"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1B6FDF44" w14:textId="77777777" w:rsidR="00634C89" w:rsidRPr="00027FA3" w:rsidRDefault="00634C89" w:rsidP="00A8286B">
            <w:pPr>
              <w:rPr>
                <w:color w:val="000000"/>
              </w:rPr>
            </w:pPr>
            <w:r w:rsidRPr="00027FA3">
              <w:rPr>
                <w:color w:val="000000"/>
                <w:sz w:val="22"/>
                <w:szCs w:val="22"/>
              </w:rPr>
              <w:t>Germa dh, Pika 1, Neni 13, Kreu I, Ligji 69/12 (# me 56/15)</w:t>
            </w:r>
          </w:p>
        </w:tc>
        <w:tc>
          <w:tcPr>
            <w:tcW w:w="4569" w:type="dxa"/>
            <w:shd w:val="clear" w:color="auto" w:fill="auto"/>
            <w:hideMark/>
          </w:tcPr>
          <w:p w14:paraId="5D173FDC" w14:textId="77777777" w:rsidR="00634C89" w:rsidRPr="00027FA3" w:rsidRDefault="00634C89" w:rsidP="005B50E0">
            <w:pPr>
              <w:jc w:val="both"/>
            </w:pPr>
            <w:r w:rsidRPr="00027FA3">
              <w:rPr>
                <w:color w:val="000000"/>
                <w:sz w:val="22"/>
                <w:szCs w:val="22"/>
              </w:rPr>
              <w:t>A zhvillon dhe konsolidon institucioni arsimor për të gjithë nxënësit kompetencën qytetare?</w:t>
            </w:r>
          </w:p>
        </w:tc>
        <w:tc>
          <w:tcPr>
            <w:tcW w:w="540" w:type="dxa"/>
            <w:shd w:val="clear" w:color="auto" w:fill="auto"/>
            <w:vAlign w:val="bottom"/>
            <w:hideMark/>
          </w:tcPr>
          <w:p w14:paraId="5FF9CDB6" w14:textId="77777777" w:rsidR="00634C89" w:rsidRPr="00027FA3" w:rsidRDefault="00634C89" w:rsidP="005B50E0">
            <w:pPr>
              <w:jc w:val="center"/>
              <w:rPr>
                <w:color w:val="000000"/>
              </w:rPr>
            </w:pPr>
          </w:p>
        </w:tc>
        <w:tc>
          <w:tcPr>
            <w:tcW w:w="540" w:type="dxa"/>
            <w:shd w:val="clear" w:color="auto" w:fill="auto"/>
            <w:vAlign w:val="bottom"/>
            <w:hideMark/>
          </w:tcPr>
          <w:p w14:paraId="0D55A373" w14:textId="77777777" w:rsidR="00634C89" w:rsidRPr="00027FA3" w:rsidRDefault="00634C89" w:rsidP="005B50E0">
            <w:pPr>
              <w:jc w:val="center"/>
              <w:rPr>
                <w:color w:val="000000"/>
              </w:rPr>
            </w:pPr>
          </w:p>
        </w:tc>
        <w:tc>
          <w:tcPr>
            <w:tcW w:w="630" w:type="dxa"/>
            <w:shd w:val="clear" w:color="auto" w:fill="auto"/>
            <w:vAlign w:val="bottom"/>
            <w:hideMark/>
          </w:tcPr>
          <w:p w14:paraId="296C2E92" w14:textId="77777777" w:rsidR="00634C89" w:rsidRPr="00027FA3" w:rsidRDefault="00634C89" w:rsidP="005B50E0">
            <w:pPr>
              <w:jc w:val="center"/>
              <w:rPr>
                <w:color w:val="000000"/>
              </w:rPr>
            </w:pPr>
          </w:p>
        </w:tc>
        <w:tc>
          <w:tcPr>
            <w:tcW w:w="1204" w:type="dxa"/>
            <w:shd w:val="clear" w:color="auto" w:fill="auto"/>
            <w:noWrap/>
            <w:vAlign w:val="bottom"/>
            <w:hideMark/>
          </w:tcPr>
          <w:p w14:paraId="36436EEE" w14:textId="77777777" w:rsidR="00634C89" w:rsidRPr="00027FA3" w:rsidRDefault="00634C89" w:rsidP="005B50E0">
            <w:pPr>
              <w:rPr>
                <w:color w:val="000000"/>
              </w:rPr>
            </w:pPr>
          </w:p>
        </w:tc>
      </w:tr>
      <w:tr w:rsidR="00BB0FE2" w:rsidRPr="00027FA3" w14:paraId="03D5FFE9" w14:textId="77777777" w:rsidTr="00A8286B">
        <w:trPr>
          <w:trHeight w:val="1160"/>
          <w:jc w:val="right"/>
        </w:trPr>
        <w:tc>
          <w:tcPr>
            <w:tcW w:w="673" w:type="dxa"/>
            <w:shd w:val="clear" w:color="auto" w:fill="auto"/>
            <w:noWrap/>
          </w:tcPr>
          <w:p w14:paraId="24D68961" w14:textId="51E34CE1"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556112B9" w14:textId="77777777" w:rsidR="00634C89" w:rsidRPr="00027FA3" w:rsidRDefault="00634C89" w:rsidP="00A8286B">
            <w:pPr>
              <w:rPr>
                <w:color w:val="000000"/>
              </w:rPr>
            </w:pPr>
            <w:r w:rsidRPr="00027FA3">
              <w:rPr>
                <w:color w:val="000000"/>
                <w:sz w:val="22"/>
                <w:szCs w:val="22"/>
              </w:rPr>
              <w:t>Germa e, Pika 1, Neni 13, Kreu I, Ligji 69/12 (# me 56/15)</w:t>
            </w:r>
          </w:p>
        </w:tc>
        <w:tc>
          <w:tcPr>
            <w:tcW w:w="4569" w:type="dxa"/>
            <w:shd w:val="clear" w:color="auto" w:fill="auto"/>
            <w:hideMark/>
          </w:tcPr>
          <w:p w14:paraId="203BE5BD" w14:textId="77777777" w:rsidR="00634C89" w:rsidRPr="00027FA3" w:rsidRDefault="00634C89" w:rsidP="005B50E0">
            <w:pPr>
              <w:jc w:val="both"/>
              <w:rPr>
                <w:color w:val="000000"/>
              </w:rPr>
            </w:pPr>
            <w:r w:rsidRPr="00027FA3">
              <w:rPr>
                <w:color w:val="000000"/>
                <w:sz w:val="22"/>
                <w:szCs w:val="22"/>
              </w:rPr>
              <w:t>A zhvillon dhe konsolidon institucioni arsimor për të gjithë nxënësit kompetencën digjitale?</w:t>
            </w:r>
          </w:p>
        </w:tc>
        <w:tc>
          <w:tcPr>
            <w:tcW w:w="540" w:type="dxa"/>
            <w:shd w:val="clear" w:color="auto" w:fill="auto"/>
            <w:vAlign w:val="bottom"/>
            <w:hideMark/>
          </w:tcPr>
          <w:p w14:paraId="34E95A34" w14:textId="77777777" w:rsidR="00634C89" w:rsidRPr="00027FA3" w:rsidRDefault="00634C89" w:rsidP="005B50E0">
            <w:pPr>
              <w:jc w:val="center"/>
              <w:rPr>
                <w:color w:val="000000"/>
              </w:rPr>
            </w:pPr>
          </w:p>
        </w:tc>
        <w:tc>
          <w:tcPr>
            <w:tcW w:w="540" w:type="dxa"/>
            <w:shd w:val="clear" w:color="auto" w:fill="auto"/>
            <w:vAlign w:val="bottom"/>
            <w:hideMark/>
          </w:tcPr>
          <w:p w14:paraId="77364EDC" w14:textId="77777777" w:rsidR="00634C89" w:rsidRPr="00027FA3" w:rsidRDefault="00634C89" w:rsidP="005B50E0">
            <w:pPr>
              <w:jc w:val="center"/>
              <w:rPr>
                <w:color w:val="000000"/>
              </w:rPr>
            </w:pPr>
          </w:p>
        </w:tc>
        <w:tc>
          <w:tcPr>
            <w:tcW w:w="630" w:type="dxa"/>
            <w:shd w:val="clear" w:color="auto" w:fill="auto"/>
            <w:vAlign w:val="bottom"/>
            <w:hideMark/>
          </w:tcPr>
          <w:p w14:paraId="797C432E" w14:textId="77777777" w:rsidR="00634C89" w:rsidRPr="00027FA3" w:rsidRDefault="00634C89" w:rsidP="005B50E0">
            <w:pPr>
              <w:jc w:val="center"/>
              <w:rPr>
                <w:color w:val="000000"/>
              </w:rPr>
            </w:pPr>
          </w:p>
        </w:tc>
        <w:tc>
          <w:tcPr>
            <w:tcW w:w="1204" w:type="dxa"/>
            <w:shd w:val="clear" w:color="auto" w:fill="auto"/>
            <w:noWrap/>
            <w:vAlign w:val="bottom"/>
            <w:hideMark/>
          </w:tcPr>
          <w:p w14:paraId="2F2A4641" w14:textId="77777777" w:rsidR="00634C89" w:rsidRPr="00027FA3" w:rsidRDefault="00634C89" w:rsidP="005B50E0">
            <w:pPr>
              <w:rPr>
                <w:color w:val="000000"/>
              </w:rPr>
            </w:pPr>
          </w:p>
        </w:tc>
      </w:tr>
      <w:tr w:rsidR="00BB0FE2" w:rsidRPr="00027FA3" w14:paraId="6A4EC322" w14:textId="77777777" w:rsidTr="00A8286B">
        <w:trPr>
          <w:trHeight w:val="418"/>
          <w:jc w:val="right"/>
        </w:trPr>
        <w:tc>
          <w:tcPr>
            <w:tcW w:w="673" w:type="dxa"/>
            <w:shd w:val="clear" w:color="auto" w:fill="auto"/>
            <w:noWrap/>
          </w:tcPr>
          <w:p w14:paraId="43C74E62" w14:textId="180928B6"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5016DD0B" w14:textId="77777777" w:rsidR="00634C89" w:rsidRPr="00027FA3" w:rsidRDefault="00634C89" w:rsidP="00A8286B">
            <w:pPr>
              <w:rPr>
                <w:color w:val="000000"/>
              </w:rPr>
            </w:pPr>
            <w:r w:rsidRPr="00027FA3">
              <w:rPr>
                <w:color w:val="000000"/>
                <w:sz w:val="22"/>
                <w:szCs w:val="22"/>
              </w:rPr>
              <w:t>Neni 15, Kreu II, Ligji 69/12</w:t>
            </w:r>
          </w:p>
        </w:tc>
        <w:tc>
          <w:tcPr>
            <w:tcW w:w="4569" w:type="dxa"/>
            <w:shd w:val="clear" w:color="auto" w:fill="auto"/>
            <w:hideMark/>
          </w:tcPr>
          <w:p w14:paraId="3C422D19" w14:textId="77777777" w:rsidR="00634C89" w:rsidRPr="00027FA3" w:rsidRDefault="00634C89" w:rsidP="005B50E0">
            <w:pPr>
              <w:jc w:val="both"/>
              <w:rPr>
                <w:color w:val="000000"/>
              </w:rPr>
            </w:pPr>
            <w:r w:rsidRPr="00027FA3">
              <w:rPr>
                <w:color w:val="000000"/>
                <w:sz w:val="22"/>
                <w:szCs w:val="22"/>
              </w:rPr>
              <w:t xml:space="preserve">A është hapur dhe funksionon bazuar në VKM-në përkatëse qendra kulturore e fëmijëve?  </w:t>
            </w:r>
          </w:p>
        </w:tc>
        <w:tc>
          <w:tcPr>
            <w:tcW w:w="540" w:type="dxa"/>
            <w:shd w:val="clear" w:color="auto" w:fill="auto"/>
            <w:vAlign w:val="bottom"/>
            <w:hideMark/>
          </w:tcPr>
          <w:p w14:paraId="51C8DA51" w14:textId="77777777" w:rsidR="00634C89" w:rsidRPr="00027FA3" w:rsidRDefault="00634C89" w:rsidP="005B50E0">
            <w:pPr>
              <w:jc w:val="center"/>
              <w:rPr>
                <w:color w:val="000000"/>
              </w:rPr>
            </w:pPr>
          </w:p>
        </w:tc>
        <w:tc>
          <w:tcPr>
            <w:tcW w:w="540" w:type="dxa"/>
            <w:shd w:val="clear" w:color="auto" w:fill="auto"/>
            <w:vAlign w:val="bottom"/>
            <w:hideMark/>
          </w:tcPr>
          <w:p w14:paraId="216C4525" w14:textId="77777777" w:rsidR="00634C89" w:rsidRPr="00027FA3" w:rsidRDefault="00634C89" w:rsidP="005B50E0">
            <w:pPr>
              <w:jc w:val="center"/>
              <w:rPr>
                <w:color w:val="000000"/>
              </w:rPr>
            </w:pPr>
          </w:p>
        </w:tc>
        <w:tc>
          <w:tcPr>
            <w:tcW w:w="630" w:type="dxa"/>
            <w:shd w:val="clear" w:color="auto" w:fill="auto"/>
            <w:vAlign w:val="bottom"/>
            <w:hideMark/>
          </w:tcPr>
          <w:p w14:paraId="51A56F9C" w14:textId="77777777" w:rsidR="00634C89" w:rsidRPr="00027FA3" w:rsidRDefault="00634C89" w:rsidP="005B50E0">
            <w:pPr>
              <w:jc w:val="center"/>
              <w:rPr>
                <w:color w:val="000000"/>
              </w:rPr>
            </w:pPr>
          </w:p>
        </w:tc>
        <w:tc>
          <w:tcPr>
            <w:tcW w:w="1204" w:type="dxa"/>
            <w:shd w:val="clear" w:color="auto" w:fill="auto"/>
            <w:noWrap/>
            <w:vAlign w:val="bottom"/>
            <w:hideMark/>
          </w:tcPr>
          <w:p w14:paraId="52B7A556" w14:textId="77777777" w:rsidR="00634C89" w:rsidRPr="00027FA3" w:rsidRDefault="00634C89" w:rsidP="005B50E0">
            <w:pPr>
              <w:rPr>
                <w:color w:val="000000"/>
              </w:rPr>
            </w:pPr>
          </w:p>
        </w:tc>
      </w:tr>
      <w:tr w:rsidR="00BB0FE2" w:rsidRPr="00027FA3" w14:paraId="61D03E85" w14:textId="77777777" w:rsidTr="00A8286B">
        <w:trPr>
          <w:trHeight w:val="1160"/>
          <w:jc w:val="right"/>
        </w:trPr>
        <w:tc>
          <w:tcPr>
            <w:tcW w:w="673" w:type="dxa"/>
            <w:shd w:val="clear" w:color="auto" w:fill="auto"/>
            <w:noWrap/>
          </w:tcPr>
          <w:p w14:paraId="6AA0E8F5" w14:textId="326B8C4F"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3A15F7A4" w14:textId="77777777" w:rsidR="00634C89" w:rsidRPr="00027FA3" w:rsidRDefault="00634C89" w:rsidP="00A8286B">
            <w:pPr>
              <w:rPr>
                <w:color w:val="000000"/>
              </w:rPr>
            </w:pPr>
            <w:r w:rsidRPr="00027FA3">
              <w:rPr>
                <w:color w:val="000000"/>
                <w:sz w:val="22"/>
                <w:szCs w:val="22"/>
              </w:rPr>
              <w:t>Germa a, Pika 1, Neni 16, Kreu II, Ligji 69/12</w:t>
            </w:r>
          </w:p>
        </w:tc>
        <w:tc>
          <w:tcPr>
            <w:tcW w:w="4569" w:type="dxa"/>
            <w:shd w:val="clear" w:color="auto" w:fill="auto"/>
            <w:hideMark/>
          </w:tcPr>
          <w:p w14:paraId="1E474788" w14:textId="77777777" w:rsidR="00634C89" w:rsidRPr="00027FA3" w:rsidRDefault="00634C89" w:rsidP="005B50E0">
            <w:pPr>
              <w:jc w:val="both"/>
              <w:rPr>
                <w:color w:val="FF0000"/>
              </w:rPr>
            </w:pPr>
            <w:r w:rsidRPr="00027FA3">
              <w:rPr>
                <w:sz w:val="22"/>
                <w:szCs w:val="22"/>
              </w:rPr>
              <w:t>A ofron shkolla shërbim arsimor me kohë të plotë?</w:t>
            </w:r>
          </w:p>
        </w:tc>
        <w:tc>
          <w:tcPr>
            <w:tcW w:w="540" w:type="dxa"/>
            <w:shd w:val="clear" w:color="auto" w:fill="auto"/>
            <w:vAlign w:val="bottom"/>
            <w:hideMark/>
          </w:tcPr>
          <w:p w14:paraId="2F8FFB28" w14:textId="77777777" w:rsidR="00634C89" w:rsidRPr="00027FA3" w:rsidRDefault="00634C89" w:rsidP="005B50E0">
            <w:pPr>
              <w:jc w:val="center"/>
              <w:rPr>
                <w:color w:val="000000"/>
              </w:rPr>
            </w:pPr>
          </w:p>
        </w:tc>
        <w:tc>
          <w:tcPr>
            <w:tcW w:w="540" w:type="dxa"/>
            <w:shd w:val="clear" w:color="auto" w:fill="auto"/>
            <w:vAlign w:val="bottom"/>
            <w:hideMark/>
          </w:tcPr>
          <w:p w14:paraId="41A303B3" w14:textId="77777777" w:rsidR="00634C89" w:rsidRPr="00027FA3" w:rsidRDefault="00634C89" w:rsidP="005B50E0">
            <w:pPr>
              <w:jc w:val="center"/>
              <w:rPr>
                <w:color w:val="000000"/>
              </w:rPr>
            </w:pPr>
          </w:p>
        </w:tc>
        <w:tc>
          <w:tcPr>
            <w:tcW w:w="630" w:type="dxa"/>
            <w:shd w:val="clear" w:color="auto" w:fill="auto"/>
            <w:vAlign w:val="bottom"/>
            <w:hideMark/>
          </w:tcPr>
          <w:p w14:paraId="25D1BF86" w14:textId="77777777" w:rsidR="00634C89" w:rsidRPr="00027FA3" w:rsidRDefault="00634C89" w:rsidP="005B50E0">
            <w:pPr>
              <w:jc w:val="center"/>
              <w:rPr>
                <w:color w:val="000000"/>
              </w:rPr>
            </w:pPr>
          </w:p>
        </w:tc>
        <w:tc>
          <w:tcPr>
            <w:tcW w:w="1204" w:type="dxa"/>
            <w:shd w:val="clear" w:color="auto" w:fill="auto"/>
            <w:noWrap/>
            <w:vAlign w:val="bottom"/>
            <w:hideMark/>
          </w:tcPr>
          <w:p w14:paraId="7AAD34D1" w14:textId="77777777" w:rsidR="00634C89" w:rsidRPr="00027FA3" w:rsidRDefault="00634C89" w:rsidP="005B50E0">
            <w:pPr>
              <w:rPr>
                <w:color w:val="000000"/>
              </w:rPr>
            </w:pPr>
          </w:p>
        </w:tc>
      </w:tr>
      <w:tr w:rsidR="00BB0FE2" w:rsidRPr="00027FA3" w14:paraId="63D5DD88" w14:textId="77777777" w:rsidTr="00654D16">
        <w:trPr>
          <w:trHeight w:val="894"/>
          <w:jc w:val="right"/>
        </w:trPr>
        <w:tc>
          <w:tcPr>
            <w:tcW w:w="673" w:type="dxa"/>
            <w:shd w:val="clear" w:color="auto" w:fill="auto"/>
            <w:noWrap/>
          </w:tcPr>
          <w:p w14:paraId="0CFB5341" w14:textId="62F28365" w:rsidR="00634C89" w:rsidRPr="00027FA3" w:rsidRDefault="00634C89" w:rsidP="00A8286B">
            <w:pPr>
              <w:pStyle w:val="Paragrafiilists"/>
              <w:numPr>
                <w:ilvl w:val="0"/>
                <w:numId w:val="10"/>
              </w:numPr>
              <w:rPr>
                <w:rFonts w:ascii="Times New Roman" w:hAnsi="Times New Roman" w:cs="Times New Roman"/>
                <w:color w:val="000000"/>
              </w:rPr>
            </w:pPr>
          </w:p>
        </w:tc>
        <w:tc>
          <w:tcPr>
            <w:tcW w:w="1418" w:type="dxa"/>
            <w:shd w:val="clear" w:color="auto" w:fill="auto"/>
            <w:hideMark/>
          </w:tcPr>
          <w:p w14:paraId="20B59D69" w14:textId="77777777" w:rsidR="00634C89" w:rsidRPr="00027FA3" w:rsidRDefault="00634C89" w:rsidP="00A8286B">
            <w:pPr>
              <w:rPr>
                <w:color w:val="000000"/>
              </w:rPr>
            </w:pPr>
            <w:r w:rsidRPr="00027FA3">
              <w:rPr>
                <w:color w:val="000000"/>
                <w:sz w:val="22"/>
                <w:szCs w:val="22"/>
              </w:rPr>
              <w:t>Germa b, Pika 1, Neni 16, Kreu II, Ligji 69/12</w:t>
            </w:r>
          </w:p>
        </w:tc>
        <w:tc>
          <w:tcPr>
            <w:tcW w:w="4569" w:type="dxa"/>
            <w:shd w:val="clear" w:color="auto" w:fill="auto"/>
            <w:hideMark/>
          </w:tcPr>
          <w:p w14:paraId="726492D8" w14:textId="77777777" w:rsidR="00634C89" w:rsidRPr="00027FA3" w:rsidRDefault="00634C89" w:rsidP="005B50E0">
            <w:pPr>
              <w:jc w:val="both"/>
              <w:rPr>
                <w:color w:val="FF0000"/>
              </w:rPr>
            </w:pPr>
            <w:r w:rsidRPr="00027FA3">
              <w:rPr>
                <w:sz w:val="22"/>
                <w:szCs w:val="22"/>
              </w:rPr>
              <w:t>A ofron shkolla shërbim arsimor me kohë të pjesshme?</w:t>
            </w:r>
          </w:p>
        </w:tc>
        <w:tc>
          <w:tcPr>
            <w:tcW w:w="540" w:type="dxa"/>
            <w:shd w:val="clear" w:color="auto" w:fill="auto"/>
            <w:vAlign w:val="bottom"/>
            <w:hideMark/>
          </w:tcPr>
          <w:p w14:paraId="1762502C" w14:textId="77777777" w:rsidR="00634C89" w:rsidRPr="00027FA3" w:rsidRDefault="00634C89" w:rsidP="005B50E0">
            <w:pPr>
              <w:jc w:val="center"/>
              <w:rPr>
                <w:color w:val="000000"/>
              </w:rPr>
            </w:pPr>
          </w:p>
        </w:tc>
        <w:tc>
          <w:tcPr>
            <w:tcW w:w="540" w:type="dxa"/>
            <w:shd w:val="clear" w:color="auto" w:fill="auto"/>
            <w:vAlign w:val="bottom"/>
            <w:hideMark/>
          </w:tcPr>
          <w:p w14:paraId="31AA6A72" w14:textId="77777777" w:rsidR="00634C89" w:rsidRPr="00027FA3" w:rsidRDefault="00634C89" w:rsidP="005B50E0">
            <w:pPr>
              <w:jc w:val="center"/>
              <w:rPr>
                <w:color w:val="000000"/>
              </w:rPr>
            </w:pPr>
          </w:p>
        </w:tc>
        <w:tc>
          <w:tcPr>
            <w:tcW w:w="630" w:type="dxa"/>
            <w:shd w:val="clear" w:color="auto" w:fill="auto"/>
            <w:vAlign w:val="bottom"/>
            <w:hideMark/>
          </w:tcPr>
          <w:p w14:paraId="71C275AC" w14:textId="77777777" w:rsidR="00634C89" w:rsidRPr="00027FA3" w:rsidRDefault="00634C89" w:rsidP="005B50E0">
            <w:pPr>
              <w:jc w:val="center"/>
              <w:rPr>
                <w:color w:val="000000"/>
              </w:rPr>
            </w:pPr>
          </w:p>
        </w:tc>
        <w:tc>
          <w:tcPr>
            <w:tcW w:w="1204" w:type="dxa"/>
            <w:shd w:val="clear" w:color="auto" w:fill="auto"/>
            <w:noWrap/>
            <w:vAlign w:val="bottom"/>
            <w:hideMark/>
          </w:tcPr>
          <w:p w14:paraId="4C2934A8" w14:textId="77777777" w:rsidR="00634C89" w:rsidRPr="00027FA3" w:rsidRDefault="00634C89" w:rsidP="005B50E0">
            <w:pPr>
              <w:rPr>
                <w:color w:val="000000"/>
              </w:rPr>
            </w:pPr>
          </w:p>
        </w:tc>
      </w:tr>
      <w:tr w:rsidR="00BB0FE2" w:rsidRPr="00027FA3" w14:paraId="6DAEDAA8" w14:textId="77777777" w:rsidTr="00027FA3">
        <w:trPr>
          <w:trHeight w:val="858"/>
          <w:jc w:val="right"/>
        </w:trPr>
        <w:tc>
          <w:tcPr>
            <w:tcW w:w="673" w:type="dxa"/>
            <w:shd w:val="clear" w:color="auto" w:fill="auto"/>
            <w:noWrap/>
          </w:tcPr>
          <w:p w14:paraId="1EA095B5" w14:textId="0CA7AB96" w:rsidR="00634C89" w:rsidRPr="00027FA3" w:rsidRDefault="00634C89" w:rsidP="00A8286B">
            <w:pPr>
              <w:pStyle w:val="Paragrafiilists"/>
              <w:numPr>
                <w:ilvl w:val="0"/>
                <w:numId w:val="10"/>
              </w:numPr>
              <w:rPr>
                <w:rFonts w:ascii="Times New Roman" w:hAnsi="Times New Roman" w:cs="Times New Roman"/>
                <w:color w:val="000000"/>
              </w:rPr>
            </w:pPr>
          </w:p>
        </w:tc>
        <w:tc>
          <w:tcPr>
            <w:tcW w:w="1418" w:type="dxa"/>
            <w:shd w:val="clear" w:color="auto" w:fill="auto"/>
            <w:hideMark/>
          </w:tcPr>
          <w:p w14:paraId="119BF86E" w14:textId="77777777" w:rsidR="00634C89" w:rsidRPr="00027FA3" w:rsidRDefault="00634C89" w:rsidP="00A8286B">
            <w:pPr>
              <w:rPr>
                <w:color w:val="000000"/>
              </w:rPr>
            </w:pPr>
            <w:r w:rsidRPr="00027FA3">
              <w:rPr>
                <w:color w:val="000000"/>
                <w:sz w:val="22"/>
                <w:szCs w:val="22"/>
              </w:rPr>
              <w:t>Germa c, Pika 1, Neni 16, Kreu II, Ligji 69/12</w:t>
            </w:r>
          </w:p>
        </w:tc>
        <w:tc>
          <w:tcPr>
            <w:tcW w:w="4569" w:type="dxa"/>
            <w:shd w:val="clear" w:color="auto" w:fill="auto"/>
            <w:hideMark/>
          </w:tcPr>
          <w:p w14:paraId="279645DD" w14:textId="77777777" w:rsidR="00634C89" w:rsidRPr="00027FA3" w:rsidRDefault="00634C89" w:rsidP="005B50E0">
            <w:pPr>
              <w:jc w:val="both"/>
              <w:rPr>
                <w:color w:val="000000"/>
              </w:rPr>
            </w:pPr>
            <w:r w:rsidRPr="00027FA3">
              <w:rPr>
                <w:sz w:val="22"/>
                <w:szCs w:val="22"/>
              </w:rPr>
              <w:t>A ofron shkolla shërbim arsimor në distancë?</w:t>
            </w:r>
          </w:p>
        </w:tc>
        <w:tc>
          <w:tcPr>
            <w:tcW w:w="540" w:type="dxa"/>
            <w:vAlign w:val="center"/>
            <w:hideMark/>
          </w:tcPr>
          <w:p w14:paraId="4B030813" w14:textId="77777777" w:rsidR="00634C89" w:rsidRPr="00027FA3" w:rsidRDefault="00634C89" w:rsidP="005B50E0">
            <w:pPr>
              <w:rPr>
                <w:color w:val="000000"/>
              </w:rPr>
            </w:pPr>
          </w:p>
        </w:tc>
        <w:tc>
          <w:tcPr>
            <w:tcW w:w="540" w:type="dxa"/>
            <w:shd w:val="clear" w:color="auto" w:fill="auto"/>
            <w:vAlign w:val="bottom"/>
            <w:hideMark/>
          </w:tcPr>
          <w:p w14:paraId="4E59A41B" w14:textId="77777777" w:rsidR="00634C89" w:rsidRPr="00027FA3" w:rsidRDefault="00634C89" w:rsidP="00027FA3">
            <w:pPr>
              <w:rPr>
                <w:color w:val="000000"/>
              </w:rPr>
            </w:pPr>
            <w:r w:rsidRPr="00027FA3">
              <w:rPr>
                <w:color w:val="000000"/>
                <w:sz w:val="22"/>
                <w:szCs w:val="22"/>
              </w:rPr>
              <w:t> </w:t>
            </w:r>
          </w:p>
        </w:tc>
        <w:tc>
          <w:tcPr>
            <w:tcW w:w="630" w:type="dxa"/>
            <w:vAlign w:val="center"/>
            <w:hideMark/>
          </w:tcPr>
          <w:p w14:paraId="5FF98C87" w14:textId="77777777" w:rsidR="00634C89" w:rsidRPr="00027FA3" w:rsidRDefault="00634C89" w:rsidP="005B50E0">
            <w:pPr>
              <w:rPr>
                <w:color w:val="000000"/>
              </w:rPr>
            </w:pPr>
          </w:p>
        </w:tc>
        <w:tc>
          <w:tcPr>
            <w:tcW w:w="1204" w:type="dxa"/>
            <w:shd w:val="clear" w:color="auto" w:fill="auto"/>
            <w:noWrap/>
            <w:vAlign w:val="bottom"/>
            <w:hideMark/>
          </w:tcPr>
          <w:p w14:paraId="03910664" w14:textId="77777777" w:rsidR="00634C89" w:rsidRPr="00027FA3" w:rsidRDefault="00634C89" w:rsidP="005B50E0">
            <w:pPr>
              <w:rPr>
                <w:color w:val="000000"/>
              </w:rPr>
            </w:pPr>
            <w:r w:rsidRPr="00027FA3">
              <w:rPr>
                <w:color w:val="000000"/>
                <w:sz w:val="22"/>
                <w:szCs w:val="22"/>
              </w:rPr>
              <w:t> </w:t>
            </w:r>
          </w:p>
        </w:tc>
      </w:tr>
      <w:tr w:rsidR="00BB0FE2" w:rsidRPr="00027FA3" w14:paraId="10CC2534" w14:textId="77777777" w:rsidTr="00A8286B">
        <w:trPr>
          <w:trHeight w:val="945"/>
          <w:jc w:val="right"/>
        </w:trPr>
        <w:tc>
          <w:tcPr>
            <w:tcW w:w="673" w:type="dxa"/>
            <w:shd w:val="clear" w:color="auto" w:fill="auto"/>
            <w:noWrap/>
          </w:tcPr>
          <w:p w14:paraId="68073EF0" w14:textId="176E5091" w:rsidR="00634C89" w:rsidRPr="00027FA3" w:rsidRDefault="00634C89" w:rsidP="00A8286B">
            <w:pPr>
              <w:pStyle w:val="Paragrafiilists"/>
              <w:numPr>
                <w:ilvl w:val="0"/>
                <w:numId w:val="10"/>
              </w:numPr>
              <w:rPr>
                <w:rFonts w:ascii="Times New Roman" w:hAnsi="Times New Roman" w:cs="Times New Roman"/>
                <w:color w:val="000000"/>
              </w:rPr>
            </w:pPr>
          </w:p>
        </w:tc>
        <w:tc>
          <w:tcPr>
            <w:tcW w:w="1418" w:type="dxa"/>
            <w:shd w:val="clear" w:color="auto" w:fill="auto"/>
            <w:hideMark/>
          </w:tcPr>
          <w:p w14:paraId="79066A34" w14:textId="77777777" w:rsidR="00634C89" w:rsidRPr="00027FA3" w:rsidRDefault="00634C89" w:rsidP="00A8286B">
            <w:pPr>
              <w:rPr>
                <w:color w:val="000000"/>
              </w:rPr>
            </w:pPr>
            <w:r w:rsidRPr="00027FA3">
              <w:rPr>
                <w:color w:val="000000"/>
                <w:sz w:val="22"/>
                <w:szCs w:val="22"/>
              </w:rPr>
              <w:t xml:space="preserve">Neni 17, Kreu II, Ligji 69/12 </w:t>
            </w:r>
          </w:p>
        </w:tc>
        <w:tc>
          <w:tcPr>
            <w:tcW w:w="4569" w:type="dxa"/>
            <w:shd w:val="clear" w:color="auto" w:fill="auto"/>
            <w:hideMark/>
          </w:tcPr>
          <w:p w14:paraId="0625581C" w14:textId="77777777" w:rsidR="00634C89" w:rsidRPr="00027FA3" w:rsidRDefault="00634C89" w:rsidP="005B50E0">
            <w:pPr>
              <w:jc w:val="both"/>
              <w:rPr>
                <w:color w:val="000000"/>
              </w:rPr>
            </w:pPr>
            <w:r w:rsidRPr="00027FA3">
              <w:rPr>
                <w:color w:val="000000"/>
                <w:sz w:val="22"/>
                <w:szCs w:val="22"/>
              </w:rPr>
              <w:t>A ofrohet arsimimi në kushtet e shtëpisë në raste të veçanta, të përcaktuara nga ministri, për të gjitha klasat e arsimit bazë ose vetëm për disa prej tyre?</w:t>
            </w:r>
          </w:p>
        </w:tc>
        <w:tc>
          <w:tcPr>
            <w:tcW w:w="540" w:type="dxa"/>
            <w:shd w:val="clear" w:color="auto" w:fill="auto"/>
            <w:vAlign w:val="bottom"/>
            <w:hideMark/>
          </w:tcPr>
          <w:p w14:paraId="61B1F087"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02655A64"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05495EA9"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6AC132F1" w14:textId="77777777" w:rsidR="00634C89" w:rsidRPr="00027FA3" w:rsidRDefault="00634C89" w:rsidP="005B50E0">
            <w:pPr>
              <w:rPr>
                <w:color w:val="000000"/>
              </w:rPr>
            </w:pPr>
            <w:r w:rsidRPr="00027FA3">
              <w:rPr>
                <w:color w:val="000000"/>
                <w:sz w:val="22"/>
                <w:szCs w:val="22"/>
              </w:rPr>
              <w:t> </w:t>
            </w:r>
          </w:p>
        </w:tc>
      </w:tr>
      <w:tr w:rsidR="00BB0FE2" w:rsidRPr="00027FA3" w14:paraId="4CC7D1CB" w14:textId="77777777" w:rsidTr="00A8286B">
        <w:trPr>
          <w:trHeight w:val="945"/>
          <w:jc w:val="right"/>
        </w:trPr>
        <w:tc>
          <w:tcPr>
            <w:tcW w:w="673" w:type="dxa"/>
            <w:shd w:val="clear" w:color="auto" w:fill="auto"/>
            <w:noWrap/>
          </w:tcPr>
          <w:p w14:paraId="02BC0865" w14:textId="7E15918E"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29ACFA1" w14:textId="77777777" w:rsidR="00634C89" w:rsidRPr="00027FA3" w:rsidRDefault="00634C89" w:rsidP="00A8286B">
            <w:pPr>
              <w:rPr>
                <w:color w:val="000000"/>
              </w:rPr>
            </w:pPr>
            <w:r w:rsidRPr="00027FA3">
              <w:rPr>
                <w:color w:val="000000"/>
                <w:sz w:val="22"/>
                <w:szCs w:val="22"/>
              </w:rPr>
              <w:t xml:space="preserve">Neni 18, Kreu II, Ligji 69/12 </w:t>
            </w:r>
          </w:p>
        </w:tc>
        <w:tc>
          <w:tcPr>
            <w:tcW w:w="4569" w:type="dxa"/>
            <w:shd w:val="clear" w:color="auto" w:fill="auto"/>
            <w:hideMark/>
          </w:tcPr>
          <w:p w14:paraId="081C0B2B" w14:textId="77777777" w:rsidR="00634C89" w:rsidRPr="00027FA3" w:rsidRDefault="00634C89" w:rsidP="005B50E0">
            <w:pPr>
              <w:jc w:val="both"/>
              <w:rPr>
                <w:color w:val="000000"/>
              </w:rPr>
            </w:pPr>
            <w:r w:rsidRPr="00027FA3">
              <w:rPr>
                <w:color w:val="000000"/>
                <w:sz w:val="22"/>
                <w:szCs w:val="22"/>
              </w:rPr>
              <w:t xml:space="preserve">A merr shërbim arsimor individi i moshës shkollore në institucionet e paraburgimit, apo në institucione të përkujdesjes shoqërore brenda këtyre institucioneve? </w:t>
            </w:r>
          </w:p>
        </w:tc>
        <w:tc>
          <w:tcPr>
            <w:tcW w:w="540" w:type="dxa"/>
            <w:shd w:val="clear" w:color="auto" w:fill="auto"/>
            <w:vAlign w:val="bottom"/>
            <w:hideMark/>
          </w:tcPr>
          <w:p w14:paraId="36E51329"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0D1CD3FF"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25FDA592"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0EC593E8" w14:textId="77777777" w:rsidR="00634C89" w:rsidRPr="00027FA3" w:rsidRDefault="00634C89" w:rsidP="005B50E0">
            <w:pPr>
              <w:rPr>
                <w:color w:val="000000"/>
              </w:rPr>
            </w:pPr>
            <w:r w:rsidRPr="00027FA3">
              <w:rPr>
                <w:color w:val="000000"/>
                <w:sz w:val="22"/>
                <w:szCs w:val="22"/>
              </w:rPr>
              <w:t> </w:t>
            </w:r>
          </w:p>
        </w:tc>
      </w:tr>
      <w:tr w:rsidR="00BB0FE2" w:rsidRPr="00027FA3" w14:paraId="5AFAA18E" w14:textId="77777777" w:rsidTr="00A8286B">
        <w:trPr>
          <w:trHeight w:val="1260"/>
          <w:jc w:val="right"/>
        </w:trPr>
        <w:tc>
          <w:tcPr>
            <w:tcW w:w="673" w:type="dxa"/>
            <w:shd w:val="clear" w:color="auto" w:fill="auto"/>
            <w:noWrap/>
          </w:tcPr>
          <w:p w14:paraId="28C84086" w14:textId="1C7DEE59"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25601E1D" w14:textId="77777777" w:rsidR="00634C89" w:rsidRPr="00027FA3" w:rsidRDefault="00634C89" w:rsidP="00A8286B">
            <w:pPr>
              <w:rPr>
                <w:color w:val="000000"/>
              </w:rPr>
            </w:pPr>
            <w:r w:rsidRPr="00027FA3">
              <w:rPr>
                <w:color w:val="000000"/>
                <w:sz w:val="22"/>
                <w:szCs w:val="22"/>
              </w:rPr>
              <w:t xml:space="preserve">Neni 19, Kreu II, Ligji 69/12 </w:t>
            </w:r>
          </w:p>
        </w:tc>
        <w:tc>
          <w:tcPr>
            <w:tcW w:w="4569" w:type="dxa"/>
            <w:shd w:val="clear" w:color="auto" w:fill="auto"/>
            <w:hideMark/>
          </w:tcPr>
          <w:p w14:paraId="736FF24F" w14:textId="77777777" w:rsidR="00634C89" w:rsidRPr="00027FA3" w:rsidRDefault="00634C89" w:rsidP="005B50E0">
            <w:pPr>
              <w:jc w:val="both"/>
              <w:rPr>
                <w:color w:val="000000"/>
              </w:rPr>
            </w:pPr>
            <w:r w:rsidRPr="00027FA3">
              <w:rPr>
                <w:color w:val="000000"/>
                <w:sz w:val="22"/>
                <w:szCs w:val="22"/>
              </w:rPr>
              <w:t xml:space="preserve">A u sigurohet kategorive të veçanta të nxënësve kujdes i posaçëm nga shteti, sipas formave dhe kritereve të përkujdesjes të përcaktuar me vendim të Këshillit të Ministrave? </w:t>
            </w:r>
          </w:p>
        </w:tc>
        <w:tc>
          <w:tcPr>
            <w:tcW w:w="540" w:type="dxa"/>
            <w:shd w:val="clear" w:color="auto" w:fill="auto"/>
            <w:vAlign w:val="bottom"/>
            <w:hideMark/>
          </w:tcPr>
          <w:p w14:paraId="28AFAE3F" w14:textId="77777777" w:rsidR="00634C89" w:rsidRPr="00027FA3" w:rsidRDefault="00634C89" w:rsidP="005B50E0">
            <w:pPr>
              <w:rPr>
                <w:color w:val="000000"/>
              </w:rPr>
            </w:pPr>
            <w:r w:rsidRPr="00027FA3">
              <w:rPr>
                <w:color w:val="000000"/>
                <w:sz w:val="22"/>
                <w:szCs w:val="22"/>
              </w:rPr>
              <w:t> </w:t>
            </w:r>
          </w:p>
        </w:tc>
        <w:tc>
          <w:tcPr>
            <w:tcW w:w="540" w:type="dxa"/>
            <w:shd w:val="clear" w:color="auto" w:fill="auto"/>
            <w:vAlign w:val="bottom"/>
            <w:hideMark/>
          </w:tcPr>
          <w:p w14:paraId="76BC6FF0" w14:textId="77777777" w:rsidR="00634C89" w:rsidRPr="00027FA3" w:rsidRDefault="00634C89" w:rsidP="005B50E0">
            <w:pPr>
              <w:rPr>
                <w:color w:val="000000"/>
              </w:rPr>
            </w:pPr>
            <w:r w:rsidRPr="00027FA3">
              <w:rPr>
                <w:color w:val="000000"/>
                <w:sz w:val="22"/>
                <w:szCs w:val="22"/>
              </w:rPr>
              <w:t> </w:t>
            </w:r>
          </w:p>
        </w:tc>
        <w:tc>
          <w:tcPr>
            <w:tcW w:w="630" w:type="dxa"/>
            <w:shd w:val="clear" w:color="auto" w:fill="auto"/>
            <w:vAlign w:val="bottom"/>
            <w:hideMark/>
          </w:tcPr>
          <w:p w14:paraId="361F4E36"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6A08498D" w14:textId="77777777" w:rsidR="00634C89" w:rsidRPr="00027FA3" w:rsidRDefault="00634C89" w:rsidP="005B50E0">
            <w:pPr>
              <w:rPr>
                <w:color w:val="000000"/>
              </w:rPr>
            </w:pPr>
            <w:r w:rsidRPr="00027FA3">
              <w:rPr>
                <w:color w:val="000000"/>
                <w:sz w:val="22"/>
                <w:szCs w:val="22"/>
              </w:rPr>
              <w:t> </w:t>
            </w:r>
          </w:p>
        </w:tc>
      </w:tr>
      <w:tr w:rsidR="00BB0FE2" w:rsidRPr="00027FA3" w14:paraId="01680E1F" w14:textId="77777777" w:rsidTr="00A8286B">
        <w:trPr>
          <w:trHeight w:val="945"/>
          <w:jc w:val="right"/>
        </w:trPr>
        <w:tc>
          <w:tcPr>
            <w:tcW w:w="673" w:type="dxa"/>
            <w:shd w:val="clear" w:color="auto" w:fill="auto"/>
            <w:noWrap/>
          </w:tcPr>
          <w:p w14:paraId="5C149DAD" w14:textId="262D8641"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1DF1CE91" w14:textId="77777777" w:rsidR="00634C89" w:rsidRPr="00027FA3" w:rsidRDefault="00634C89" w:rsidP="00A8286B">
            <w:pPr>
              <w:rPr>
                <w:color w:val="000000"/>
              </w:rPr>
            </w:pPr>
            <w:r w:rsidRPr="00027FA3">
              <w:rPr>
                <w:color w:val="000000"/>
                <w:sz w:val="22"/>
                <w:szCs w:val="22"/>
              </w:rPr>
              <w:t xml:space="preserve">Pika 1, Neni 20, Kreu II, Ligji 69/12 </w:t>
            </w:r>
          </w:p>
        </w:tc>
        <w:tc>
          <w:tcPr>
            <w:tcW w:w="4569" w:type="dxa"/>
            <w:shd w:val="clear" w:color="auto" w:fill="auto"/>
            <w:hideMark/>
          </w:tcPr>
          <w:p w14:paraId="608E468C" w14:textId="77777777" w:rsidR="00634C89" w:rsidRPr="00027FA3" w:rsidRDefault="00634C89" w:rsidP="005B50E0">
            <w:pPr>
              <w:jc w:val="both"/>
              <w:rPr>
                <w:color w:val="000000"/>
              </w:rPr>
            </w:pPr>
            <w:r w:rsidRPr="00027FA3">
              <w:rPr>
                <w:color w:val="000000"/>
                <w:sz w:val="22"/>
                <w:szCs w:val="22"/>
              </w:rPr>
              <w:t xml:space="preserve">A siguron njësia arsimore vendore shërbim </w:t>
            </w:r>
            <w:proofErr w:type="spellStart"/>
            <w:r w:rsidRPr="00027FA3">
              <w:rPr>
                <w:color w:val="000000"/>
                <w:sz w:val="22"/>
                <w:szCs w:val="22"/>
              </w:rPr>
              <w:t>psiko</w:t>
            </w:r>
            <w:proofErr w:type="spellEnd"/>
            <w:r w:rsidRPr="00027FA3">
              <w:rPr>
                <w:color w:val="000000"/>
                <w:sz w:val="22"/>
                <w:szCs w:val="22"/>
              </w:rPr>
              <w:t>-social për nxënësit dhe punonjësit e institucioneve arsimore?</w:t>
            </w:r>
          </w:p>
        </w:tc>
        <w:tc>
          <w:tcPr>
            <w:tcW w:w="540" w:type="dxa"/>
            <w:shd w:val="clear" w:color="auto" w:fill="auto"/>
            <w:vAlign w:val="bottom"/>
            <w:hideMark/>
          </w:tcPr>
          <w:p w14:paraId="4D3559B3"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12BF1700"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47E20EDA"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46608F58" w14:textId="77777777" w:rsidR="00634C89" w:rsidRPr="00027FA3" w:rsidRDefault="00634C89" w:rsidP="005B50E0">
            <w:pPr>
              <w:rPr>
                <w:color w:val="000000"/>
              </w:rPr>
            </w:pPr>
            <w:r w:rsidRPr="00027FA3">
              <w:rPr>
                <w:color w:val="000000"/>
                <w:sz w:val="22"/>
                <w:szCs w:val="22"/>
              </w:rPr>
              <w:t> </w:t>
            </w:r>
          </w:p>
        </w:tc>
      </w:tr>
      <w:tr w:rsidR="00BB0FE2" w:rsidRPr="00027FA3" w14:paraId="6E9DC806" w14:textId="77777777" w:rsidTr="00A8286B">
        <w:trPr>
          <w:trHeight w:val="1890"/>
          <w:jc w:val="right"/>
        </w:trPr>
        <w:tc>
          <w:tcPr>
            <w:tcW w:w="673" w:type="dxa"/>
            <w:shd w:val="clear" w:color="auto" w:fill="auto"/>
            <w:noWrap/>
          </w:tcPr>
          <w:p w14:paraId="0FF26500" w14:textId="3B842EC0" w:rsidR="00634C89" w:rsidRPr="00654D16"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hideMark/>
          </w:tcPr>
          <w:p w14:paraId="61196B25" w14:textId="77777777" w:rsidR="00634C89" w:rsidRPr="00027FA3" w:rsidRDefault="00634C89" w:rsidP="00A8286B">
            <w:pPr>
              <w:rPr>
                <w:color w:val="000000"/>
              </w:rPr>
            </w:pPr>
            <w:r w:rsidRPr="00027FA3">
              <w:rPr>
                <w:color w:val="000000"/>
                <w:sz w:val="22"/>
                <w:szCs w:val="22"/>
              </w:rPr>
              <w:t xml:space="preserve">Pika 2, Neni 20, Kreu II, Ligji 69/12 </w:t>
            </w:r>
          </w:p>
        </w:tc>
        <w:tc>
          <w:tcPr>
            <w:tcW w:w="4569" w:type="dxa"/>
            <w:shd w:val="clear" w:color="auto" w:fill="auto"/>
            <w:hideMark/>
          </w:tcPr>
          <w:p w14:paraId="27304DFC" w14:textId="77777777" w:rsidR="00634C89" w:rsidRPr="00027FA3" w:rsidRDefault="00634C89" w:rsidP="005B50E0">
            <w:pPr>
              <w:jc w:val="both"/>
              <w:rPr>
                <w:color w:val="000000"/>
              </w:rPr>
            </w:pPr>
            <w:r w:rsidRPr="00027FA3">
              <w:rPr>
                <w:color w:val="000000"/>
                <w:sz w:val="22"/>
                <w:szCs w:val="22"/>
              </w:rPr>
              <w:t xml:space="preserve">A ofron mbështetje shërbimi </w:t>
            </w:r>
            <w:proofErr w:type="spellStart"/>
            <w:r w:rsidRPr="00027FA3">
              <w:rPr>
                <w:color w:val="000000"/>
                <w:sz w:val="22"/>
                <w:szCs w:val="22"/>
              </w:rPr>
              <w:t>psiko</w:t>
            </w:r>
            <w:proofErr w:type="spellEnd"/>
            <w:r w:rsidRPr="00027FA3">
              <w:rPr>
                <w:color w:val="000000"/>
                <w:sz w:val="22"/>
                <w:szCs w:val="22"/>
              </w:rPr>
              <w:t xml:space="preserve">-social nëpërmjet psikologëve ose punonjësve socialë për trajtimin e problematikave të rasteve të ndryshme, vlerësimin e rasteve të fëmijëve me nevoja të veçanta </w:t>
            </w:r>
            <w:proofErr w:type="spellStart"/>
            <w:r w:rsidRPr="00027FA3">
              <w:rPr>
                <w:color w:val="000000"/>
                <w:sz w:val="22"/>
                <w:szCs w:val="22"/>
              </w:rPr>
              <w:t>psiko</w:t>
            </w:r>
            <w:proofErr w:type="spellEnd"/>
            <w:r w:rsidRPr="00027FA3">
              <w:rPr>
                <w:color w:val="000000"/>
                <w:sz w:val="22"/>
                <w:szCs w:val="22"/>
              </w:rPr>
              <w:t>-sociale, hartimin e programeve parandaluese, sipas nevojave të komunitetit shkollor.</w:t>
            </w:r>
          </w:p>
        </w:tc>
        <w:tc>
          <w:tcPr>
            <w:tcW w:w="540" w:type="dxa"/>
            <w:shd w:val="clear" w:color="auto" w:fill="auto"/>
            <w:vAlign w:val="bottom"/>
            <w:hideMark/>
          </w:tcPr>
          <w:p w14:paraId="032C8F1F"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5F7B522E"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190C9837"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133836DF" w14:textId="77777777" w:rsidR="00634C89" w:rsidRPr="00027FA3" w:rsidRDefault="00634C89" w:rsidP="005B50E0">
            <w:pPr>
              <w:rPr>
                <w:color w:val="000000"/>
              </w:rPr>
            </w:pPr>
            <w:r w:rsidRPr="00027FA3">
              <w:rPr>
                <w:color w:val="000000"/>
                <w:sz w:val="22"/>
                <w:szCs w:val="22"/>
              </w:rPr>
              <w:t> </w:t>
            </w:r>
          </w:p>
        </w:tc>
      </w:tr>
      <w:tr w:rsidR="00BB0FE2" w:rsidRPr="00027FA3" w14:paraId="6BEB6B1B" w14:textId="77777777" w:rsidTr="00A8286B">
        <w:trPr>
          <w:trHeight w:val="1260"/>
          <w:jc w:val="right"/>
        </w:trPr>
        <w:tc>
          <w:tcPr>
            <w:tcW w:w="673" w:type="dxa"/>
            <w:shd w:val="clear" w:color="auto" w:fill="auto"/>
            <w:noWrap/>
          </w:tcPr>
          <w:p w14:paraId="360F852B" w14:textId="59024BFF"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C74872F" w14:textId="77777777" w:rsidR="00634C89" w:rsidRPr="00027FA3" w:rsidRDefault="00634C89" w:rsidP="00A8286B">
            <w:pPr>
              <w:rPr>
                <w:color w:val="000000"/>
              </w:rPr>
            </w:pPr>
            <w:r w:rsidRPr="00027FA3">
              <w:rPr>
                <w:color w:val="000000"/>
                <w:sz w:val="22"/>
                <w:szCs w:val="22"/>
              </w:rPr>
              <w:t xml:space="preserve">Pika 1, Neni 21, Kreu III, Ligji 69/12 </w:t>
            </w:r>
          </w:p>
        </w:tc>
        <w:tc>
          <w:tcPr>
            <w:tcW w:w="4569" w:type="dxa"/>
            <w:shd w:val="clear" w:color="auto" w:fill="auto"/>
            <w:hideMark/>
          </w:tcPr>
          <w:p w14:paraId="6D72D144" w14:textId="77777777" w:rsidR="00634C89" w:rsidRPr="00027FA3" w:rsidRDefault="00634C89" w:rsidP="005B50E0">
            <w:pPr>
              <w:jc w:val="both"/>
              <w:rPr>
                <w:color w:val="000000"/>
              </w:rPr>
            </w:pPr>
            <w:r w:rsidRPr="00027FA3">
              <w:rPr>
                <w:color w:val="000000"/>
                <w:sz w:val="22"/>
                <w:szCs w:val="22"/>
              </w:rPr>
              <w:t>A synon arsimi parashkollor zhvillimin shoqëror, intelektual e fizik, të çdo fëmije, ushtrimin e rregullave themelore të sjelljes e të higjienës, kultivimin e vlerave, si dhe përgatitjen për arsimin fillor?</w:t>
            </w:r>
          </w:p>
        </w:tc>
        <w:tc>
          <w:tcPr>
            <w:tcW w:w="540" w:type="dxa"/>
            <w:shd w:val="clear" w:color="auto" w:fill="auto"/>
            <w:vAlign w:val="bottom"/>
            <w:hideMark/>
          </w:tcPr>
          <w:p w14:paraId="68D30A92"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03498066"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35CF781C"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733FA6B5" w14:textId="77777777" w:rsidR="00634C89" w:rsidRPr="00027FA3" w:rsidRDefault="00634C89" w:rsidP="005B50E0">
            <w:pPr>
              <w:rPr>
                <w:color w:val="000000"/>
              </w:rPr>
            </w:pPr>
            <w:r w:rsidRPr="00027FA3">
              <w:rPr>
                <w:color w:val="000000"/>
                <w:sz w:val="22"/>
                <w:szCs w:val="22"/>
              </w:rPr>
              <w:t> </w:t>
            </w:r>
          </w:p>
        </w:tc>
      </w:tr>
      <w:tr w:rsidR="00BB0FE2" w:rsidRPr="00027FA3" w14:paraId="02B54479" w14:textId="77777777" w:rsidTr="00A8286B">
        <w:trPr>
          <w:trHeight w:val="945"/>
          <w:jc w:val="right"/>
        </w:trPr>
        <w:tc>
          <w:tcPr>
            <w:tcW w:w="673" w:type="dxa"/>
            <w:shd w:val="clear" w:color="auto" w:fill="auto"/>
            <w:noWrap/>
          </w:tcPr>
          <w:p w14:paraId="4178E6AA" w14:textId="482A6415"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5635EB56" w14:textId="77777777" w:rsidR="00634C89" w:rsidRPr="00027FA3" w:rsidRDefault="00634C89" w:rsidP="00A8286B">
            <w:pPr>
              <w:rPr>
                <w:color w:val="000000"/>
              </w:rPr>
            </w:pPr>
            <w:r w:rsidRPr="00027FA3">
              <w:rPr>
                <w:color w:val="000000"/>
                <w:sz w:val="22"/>
                <w:szCs w:val="22"/>
              </w:rPr>
              <w:t xml:space="preserve">Pika 2, Neni 21, Kreu III, Ligji 69/12 </w:t>
            </w:r>
          </w:p>
        </w:tc>
        <w:tc>
          <w:tcPr>
            <w:tcW w:w="4569" w:type="dxa"/>
            <w:shd w:val="clear" w:color="auto" w:fill="auto"/>
            <w:hideMark/>
          </w:tcPr>
          <w:p w14:paraId="6D922B70" w14:textId="77777777" w:rsidR="00634C89" w:rsidRPr="00027FA3" w:rsidRDefault="00634C89" w:rsidP="005B50E0">
            <w:pPr>
              <w:jc w:val="both"/>
              <w:rPr>
                <w:color w:val="000000"/>
              </w:rPr>
            </w:pPr>
            <w:r w:rsidRPr="00027FA3">
              <w:rPr>
                <w:color w:val="000000"/>
                <w:sz w:val="22"/>
                <w:szCs w:val="22"/>
              </w:rPr>
              <w:t xml:space="preserve">A ndiqet arsimi parashkollor nga fëmijët e moshës nga tre deri në gjashtë vjeç? </w:t>
            </w:r>
          </w:p>
        </w:tc>
        <w:tc>
          <w:tcPr>
            <w:tcW w:w="540" w:type="dxa"/>
            <w:shd w:val="clear" w:color="auto" w:fill="auto"/>
            <w:vAlign w:val="bottom"/>
            <w:hideMark/>
          </w:tcPr>
          <w:p w14:paraId="1B9968CB"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6755E605"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65664972"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201C8F61" w14:textId="77777777" w:rsidR="00634C89" w:rsidRPr="00027FA3" w:rsidRDefault="00634C89" w:rsidP="005B50E0">
            <w:pPr>
              <w:rPr>
                <w:color w:val="000000"/>
              </w:rPr>
            </w:pPr>
            <w:r w:rsidRPr="00027FA3">
              <w:rPr>
                <w:color w:val="000000"/>
                <w:sz w:val="22"/>
                <w:szCs w:val="22"/>
              </w:rPr>
              <w:t> </w:t>
            </w:r>
          </w:p>
        </w:tc>
      </w:tr>
      <w:tr w:rsidR="00BB0FE2" w:rsidRPr="00027FA3" w14:paraId="396C53B2" w14:textId="77777777" w:rsidTr="00A8286B">
        <w:trPr>
          <w:trHeight w:val="945"/>
          <w:jc w:val="right"/>
        </w:trPr>
        <w:tc>
          <w:tcPr>
            <w:tcW w:w="673" w:type="dxa"/>
            <w:shd w:val="clear" w:color="auto" w:fill="auto"/>
            <w:noWrap/>
          </w:tcPr>
          <w:p w14:paraId="7F108D53" w14:textId="1D4E496E"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390AB246" w14:textId="77777777" w:rsidR="00634C89" w:rsidRPr="00027FA3" w:rsidRDefault="00634C89" w:rsidP="00A8286B">
            <w:pPr>
              <w:rPr>
                <w:color w:val="000000"/>
              </w:rPr>
            </w:pPr>
            <w:r w:rsidRPr="00027FA3">
              <w:rPr>
                <w:color w:val="000000"/>
                <w:sz w:val="22"/>
                <w:szCs w:val="22"/>
              </w:rPr>
              <w:t>Pika 2, Neni 21, Kreu III, Ligji 69/12 </w:t>
            </w:r>
          </w:p>
        </w:tc>
        <w:tc>
          <w:tcPr>
            <w:tcW w:w="4569" w:type="dxa"/>
            <w:shd w:val="clear" w:color="auto" w:fill="auto"/>
            <w:hideMark/>
          </w:tcPr>
          <w:p w14:paraId="6A66016B" w14:textId="77777777" w:rsidR="00634C89" w:rsidRPr="00027FA3" w:rsidRDefault="00634C89" w:rsidP="005B50E0">
            <w:pPr>
              <w:jc w:val="both"/>
              <w:rPr>
                <w:color w:val="000000"/>
              </w:rPr>
            </w:pPr>
            <w:r w:rsidRPr="00027FA3">
              <w:rPr>
                <w:color w:val="000000"/>
                <w:sz w:val="22"/>
                <w:szCs w:val="22"/>
              </w:rPr>
              <w:t>A u është mundësuar fëmijëve të moshës pesë vjeç ndjekja e klasës përgatitore edhe pranë shkollave të arsimit bazë, me synim integrimin në arsimin e detyruar?</w:t>
            </w:r>
          </w:p>
        </w:tc>
        <w:tc>
          <w:tcPr>
            <w:tcW w:w="540" w:type="dxa"/>
            <w:vAlign w:val="center"/>
            <w:hideMark/>
          </w:tcPr>
          <w:p w14:paraId="6651457A" w14:textId="77777777" w:rsidR="00634C89" w:rsidRPr="00027FA3" w:rsidRDefault="00634C89" w:rsidP="005B50E0">
            <w:pPr>
              <w:rPr>
                <w:color w:val="000000"/>
              </w:rPr>
            </w:pPr>
          </w:p>
        </w:tc>
        <w:tc>
          <w:tcPr>
            <w:tcW w:w="540" w:type="dxa"/>
            <w:shd w:val="clear" w:color="auto" w:fill="auto"/>
            <w:vAlign w:val="bottom"/>
            <w:hideMark/>
          </w:tcPr>
          <w:p w14:paraId="56E350D4"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69A0CA5A" w14:textId="77777777" w:rsidR="00634C89" w:rsidRPr="00027FA3" w:rsidRDefault="00634C89" w:rsidP="005B50E0">
            <w:pPr>
              <w:rPr>
                <w:color w:val="000000"/>
              </w:rPr>
            </w:pPr>
          </w:p>
        </w:tc>
        <w:tc>
          <w:tcPr>
            <w:tcW w:w="1204" w:type="dxa"/>
            <w:shd w:val="clear" w:color="auto" w:fill="auto"/>
            <w:noWrap/>
            <w:vAlign w:val="bottom"/>
            <w:hideMark/>
          </w:tcPr>
          <w:p w14:paraId="587FC9C4" w14:textId="77777777" w:rsidR="00634C89" w:rsidRPr="00027FA3" w:rsidRDefault="00634C89" w:rsidP="005B50E0">
            <w:pPr>
              <w:rPr>
                <w:color w:val="000000"/>
              </w:rPr>
            </w:pPr>
            <w:r w:rsidRPr="00027FA3">
              <w:rPr>
                <w:color w:val="000000"/>
                <w:sz w:val="22"/>
                <w:szCs w:val="22"/>
              </w:rPr>
              <w:t> </w:t>
            </w:r>
          </w:p>
        </w:tc>
      </w:tr>
      <w:tr w:rsidR="00BB0FE2" w:rsidRPr="00027FA3" w14:paraId="47297CEA" w14:textId="77777777" w:rsidTr="00A8286B">
        <w:trPr>
          <w:trHeight w:val="1575"/>
          <w:jc w:val="right"/>
        </w:trPr>
        <w:tc>
          <w:tcPr>
            <w:tcW w:w="673" w:type="dxa"/>
            <w:shd w:val="clear" w:color="auto" w:fill="auto"/>
            <w:noWrap/>
          </w:tcPr>
          <w:p w14:paraId="0BD3B84C" w14:textId="5F63C598"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5451ECE9" w14:textId="77777777" w:rsidR="00634C89" w:rsidRPr="00027FA3" w:rsidRDefault="00634C89" w:rsidP="00A8286B">
            <w:pPr>
              <w:rPr>
                <w:color w:val="000000"/>
              </w:rPr>
            </w:pPr>
            <w:r w:rsidRPr="00027FA3">
              <w:rPr>
                <w:color w:val="000000"/>
                <w:sz w:val="22"/>
                <w:szCs w:val="22"/>
              </w:rPr>
              <w:t xml:space="preserve">Pika 1, Neni 22, Kreu III, Ligji 69/12 </w:t>
            </w:r>
          </w:p>
        </w:tc>
        <w:tc>
          <w:tcPr>
            <w:tcW w:w="4569" w:type="dxa"/>
            <w:shd w:val="clear" w:color="auto" w:fill="auto"/>
            <w:hideMark/>
          </w:tcPr>
          <w:p w14:paraId="65FA946A" w14:textId="77777777" w:rsidR="00634C89" w:rsidRPr="00027FA3" w:rsidRDefault="00634C89" w:rsidP="005B50E0">
            <w:pPr>
              <w:jc w:val="both"/>
              <w:rPr>
                <w:color w:val="000000"/>
              </w:rPr>
            </w:pPr>
            <w:r w:rsidRPr="00027FA3">
              <w:rPr>
                <w:color w:val="000000"/>
                <w:sz w:val="22"/>
                <w:szCs w:val="22"/>
              </w:rPr>
              <w:t>A synon arsimi bazë zhvillimin shoqëror, intelektual e fizik, të çdo nxënësi, zotërimin e rregullave të sjelljes dhe kultivimin e vlerave, përkujdesjen për shëndetin, si dhe përgatitjen e mjaftueshme për vazhdimin e arsimit të mesëm të lartë ose për tregun e punës?</w:t>
            </w:r>
          </w:p>
        </w:tc>
        <w:tc>
          <w:tcPr>
            <w:tcW w:w="540" w:type="dxa"/>
            <w:shd w:val="clear" w:color="auto" w:fill="auto"/>
            <w:vAlign w:val="bottom"/>
            <w:hideMark/>
          </w:tcPr>
          <w:p w14:paraId="591C8451"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360D0127"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2BF1F3F6"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7C28E015" w14:textId="77777777" w:rsidR="00634C89" w:rsidRPr="00027FA3" w:rsidRDefault="00634C89" w:rsidP="005B50E0">
            <w:pPr>
              <w:rPr>
                <w:color w:val="000000"/>
              </w:rPr>
            </w:pPr>
            <w:r w:rsidRPr="00027FA3">
              <w:rPr>
                <w:color w:val="000000"/>
                <w:sz w:val="22"/>
                <w:szCs w:val="22"/>
              </w:rPr>
              <w:t> </w:t>
            </w:r>
          </w:p>
        </w:tc>
      </w:tr>
      <w:tr w:rsidR="00BB0FE2" w:rsidRPr="00027FA3" w14:paraId="25383F55" w14:textId="77777777" w:rsidTr="00027FA3">
        <w:trPr>
          <w:trHeight w:val="833"/>
          <w:jc w:val="right"/>
        </w:trPr>
        <w:tc>
          <w:tcPr>
            <w:tcW w:w="673" w:type="dxa"/>
            <w:shd w:val="clear" w:color="auto" w:fill="auto"/>
            <w:noWrap/>
          </w:tcPr>
          <w:p w14:paraId="1DA9FD71" w14:textId="11A040BF"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1D6CA920" w14:textId="77777777" w:rsidR="00634C89" w:rsidRPr="00027FA3" w:rsidRDefault="00634C89" w:rsidP="00A8286B">
            <w:pPr>
              <w:rPr>
                <w:color w:val="000000"/>
              </w:rPr>
            </w:pPr>
            <w:r w:rsidRPr="00027FA3">
              <w:rPr>
                <w:color w:val="000000"/>
                <w:sz w:val="22"/>
                <w:szCs w:val="22"/>
              </w:rPr>
              <w:t>Pika 2, Neni 22, Kreu III, Ligji 69/12 (# me 56/15)</w:t>
            </w:r>
          </w:p>
        </w:tc>
        <w:tc>
          <w:tcPr>
            <w:tcW w:w="4569" w:type="dxa"/>
            <w:shd w:val="clear" w:color="auto" w:fill="auto"/>
            <w:hideMark/>
          </w:tcPr>
          <w:p w14:paraId="6CA0F8A1" w14:textId="77777777" w:rsidR="00634C89" w:rsidRPr="00027FA3" w:rsidRDefault="00634C89" w:rsidP="005B50E0">
            <w:pPr>
              <w:jc w:val="both"/>
            </w:pPr>
            <w:r w:rsidRPr="00027FA3">
              <w:rPr>
                <w:sz w:val="22"/>
                <w:szCs w:val="22"/>
              </w:rPr>
              <w:t xml:space="preserve">A </w:t>
            </w:r>
            <w:r w:rsidR="00BB0FE2" w:rsidRPr="00027FA3">
              <w:rPr>
                <w:sz w:val="22"/>
                <w:szCs w:val="22"/>
              </w:rPr>
              <w:t>ë</w:t>
            </w:r>
            <w:r w:rsidRPr="00027FA3">
              <w:rPr>
                <w:sz w:val="22"/>
                <w:szCs w:val="22"/>
              </w:rPr>
              <w:t>sht</w:t>
            </w:r>
            <w:r w:rsidR="00BB0FE2" w:rsidRPr="00027FA3">
              <w:rPr>
                <w:sz w:val="22"/>
                <w:szCs w:val="22"/>
              </w:rPr>
              <w:t>ë</w:t>
            </w:r>
            <w:r w:rsidRPr="00027FA3">
              <w:rPr>
                <w:sz w:val="22"/>
                <w:szCs w:val="22"/>
              </w:rPr>
              <w:t xml:space="preserve"> organizuar arsimi bazë duke p</w:t>
            </w:r>
            <w:r w:rsidR="00BB0FE2" w:rsidRPr="00027FA3">
              <w:rPr>
                <w:sz w:val="22"/>
                <w:szCs w:val="22"/>
              </w:rPr>
              <w:t>ë</w:t>
            </w:r>
            <w:r w:rsidRPr="00027FA3">
              <w:rPr>
                <w:sz w:val="22"/>
                <w:szCs w:val="22"/>
              </w:rPr>
              <w:t>rfshir</w:t>
            </w:r>
            <w:r w:rsidR="00BB0FE2" w:rsidRPr="00027FA3">
              <w:rPr>
                <w:sz w:val="22"/>
                <w:szCs w:val="22"/>
              </w:rPr>
              <w:t>ë</w:t>
            </w:r>
            <w:r w:rsidRPr="00027FA3">
              <w:rPr>
                <w:sz w:val="22"/>
                <w:szCs w:val="22"/>
              </w:rPr>
              <w:t xml:space="preserve"> arsimin fillor dhe arsimin e mesëm të ulët?</w:t>
            </w:r>
          </w:p>
        </w:tc>
        <w:tc>
          <w:tcPr>
            <w:tcW w:w="540" w:type="dxa"/>
            <w:shd w:val="clear" w:color="auto" w:fill="auto"/>
            <w:vAlign w:val="bottom"/>
            <w:hideMark/>
          </w:tcPr>
          <w:p w14:paraId="766F27AE"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21522D55"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68A1D7BD"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23DE60E7" w14:textId="77777777" w:rsidR="00634C89" w:rsidRPr="00027FA3" w:rsidRDefault="00634C89" w:rsidP="005B50E0">
            <w:pPr>
              <w:rPr>
                <w:color w:val="000000"/>
              </w:rPr>
            </w:pPr>
            <w:r w:rsidRPr="00027FA3">
              <w:rPr>
                <w:color w:val="000000"/>
                <w:sz w:val="22"/>
                <w:szCs w:val="22"/>
              </w:rPr>
              <w:t> </w:t>
            </w:r>
          </w:p>
        </w:tc>
      </w:tr>
      <w:tr w:rsidR="00BB0FE2" w:rsidRPr="00027FA3" w14:paraId="29B21D9E" w14:textId="77777777" w:rsidTr="00A8286B">
        <w:trPr>
          <w:trHeight w:val="1260"/>
          <w:jc w:val="right"/>
        </w:trPr>
        <w:tc>
          <w:tcPr>
            <w:tcW w:w="673" w:type="dxa"/>
            <w:shd w:val="clear" w:color="auto" w:fill="auto"/>
            <w:noWrap/>
          </w:tcPr>
          <w:p w14:paraId="79E2694E" w14:textId="4BE0A1C6"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7DEED5D6" w14:textId="77777777" w:rsidR="00634C89" w:rsidRPr="00027FA3" w:rsidRDefault="00634C89" w:rsidP="00A8286B">
            <w:pPr>
              <w:rPr>
                <w:color w:val="000000"/>
              </w:rPr>
            </w:pPr>
            <w:r w:rsidRPr="00027FA3">
              <w:rPr>
                <w:color w:val="000000"/>
                <w:sz w:val="22"/>
                <w:szCs w:val="22"/>
              </w:rPr>
              <w:t>Pika 2, Neni 22, Kreu III, Ligji 69/12 (# me 56/15)</w:t>
            </w:r>
          </w:p>
        </w:tc>
        <w:tc>
          <w:tcPr>
            <w:tcW w:w="4569" w:type="dxa"/>
            <w:shd w:val="clear" w:color="auto" w:fill="auto"/>
            <w:hideMark/>
          </w:tcPr>
          <w:p w14:paraId="4E8E605D" w14:textId="77777777" w:rsidR="00634C89" w:rsidRPr="00027FA3" w:rsidRDefault="00634C89" w:rsidP="005B50E0">
            <w:pPr>
              <w:jc w:val="both"/>
              <w:rPr>
                <w:color w:val="000000"/>
              </w:rPr>
            </w:pPr>
            <w:r w:rsidRPr="00027FA3">
              <w:rPr>
                <w:color w:val="000000"/>
                <w:sz w:val="22"/>
                <w:szCs w:val="22"/>
              </w:rPr>
              <w:t>A e ofron institucioni arsimor arsimin fillor të organizuar në pesë klasa, nga klasa e parë deri në klasën e pestë, ndërsa arsimin e mesëm të ulët të organizuar në katër klasa, nga klasa e gjashtë deri në klasën e nëntë?</w:t>
            </w:r>
          </w:p>
        </w:tc>
        <w:tc>
          <w:tcPr>
            <w:tcW w:w="540" w:type="dxa"/>
            <w:vAlign w:val="center"/>
            <w:hideMark/>
          </w:tcPr>
          <w:p w14:paraId="47139FBC" w14:textId="77777777" w:rsidR="00634C89" w:rsidRPr="00027FA3" w:rsidRDefault="00634C89" w:rsidP="005B50E0">
            <w:pPr>
              <w:rPr>
                <w:color w:val="000000"/>
              </w:rPr>
            </w:pPr>
          </w:p>
        </w:tc>
        <w:tc>
          <w:tcPr>
            <w:tcW w:w="540" w:type="dxa"/>
            <w:shd w:val="clear" w:color="auto" w:fill="auto"/>
            <w:vAlign w:val="bottom"/>
            <w:hideMark/>
          </w:tcPr>
          <w:p w14:paraId="56E3C1DE"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7A9141EE" w14:textId="77777777" w:rsidR="00634C89" w:rsidRPr="00027FA3" w:rsidRDefault="00634C89" w:rsidP="005B50E0">
            <w:pPr>
              <w:rPr>
                <w:color w:val="000000"/>
              </w:rPr>
            </w:pPr>
          </w:p>
        </w:tc>
        <w:tc>
          <w:tcPr>
            <w:tcW w:w="1204" w:type="dxa"/>
            <w:shd w:val="clear" w:color="auto" w:fill="auto"/>
            <w:noWrap/>
            <w:vAlign w:val="bottom"/>
            <w:hideMark/>
          </w:tcPr>
          <w:p w14:paraId="319B30F6" w14:textId="77777777" w:rsidR="00634C89" w:rsidRPr="00027FA3" w:rsidRDefault="00634C89" w:rsidP="005B50E0">
            <w:pPr>
              <w:rPr>
                <w:color w:val="000000"/>
              </w:rPr>
            </w:pPr>
            <w:r w:rsidRPr="00027FA3">
              <w:rPr>
                <w:color w:val="000000"/>
                <w:sz w:val="22"/>
                <w:szCs w:val="22"/>
              </w:rPr>
              <w:t> </w:t>
            </w:r>
          </w:p>
        </w:tc>
      </w:tr>
      <w:tr w:rsidR="00BB0FE2" w:rsidRPr="00027FA3" w14:paraId="5B29CAFC" w14:textId="77777777" w:rsidTr="00027FA3">
        <w:trPr>
          <w:trHeight w:val="781"/>
          <w:jc w:val="right"/>
        </w:trPr>
        <w:tc>
          <w:tcPr>
            <w:tcW w:w="673" w:type="dxa"/>
            <w:shd w:val="clear" w:color="auto" w:fill="auto"/>
            <w:noWrap/>
          </w:tcPr>
          <w:p w14:paraId="3126FE7B" w14:textId="03AB003A"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3FFD847C" w14:textId="0D5780AC" w:rsidR="00634C89" w:rsidRPr="00654D16" w:rsidRDefault="00634C89" w:rsidP="00A8286B">
            <w:pPr>
              <w:rPr>
                <w:color w:val="000000"/>
              </w:rPr>
            </w:pPr>
            <w:r w:rsidRPr="00654D16">
              <w:rPr>
                <w:color w:val="000000"/>
                <w:sz w:val="22"/>
                <w:szCs w:val="22"/>
              </w:rPr>
              <w:t xml:space="preserve">Pika 3, Neni 22, Kreu III, Ligji 69/12 (#me </w:t>
            </w:r>
            <w:r w:rsidR="009716AC" w:rsidRPr="00654D16">
              <w:rPr>
                <w:color w:val="000000"/>
                <w:sz w:val="22"/>
                <w:szCs w:val="22"/>
              </w:rPr>
              <w:t>44</w:t>
            </w:r>
            <w:r w:rsidRPr="00654D16">
              <w:rPr>
                <w:color w:val="000000"/>
                <w:sz w:val="22"/>
                <w:szCs w:val="22"/>
              </w:rPr>
              <w:t>/</w:t>
            </w:r>
            <w:r w:rsidR="009716AC" w:rsidRPr="00654D16">
              <w:rPr>
                <w:color w:val="000000"/>
                <w:sz w:val="22"/>
                <w:szCs w:val="22"/>
              </w:rPr>
              <w:t>23</w:t>
            </w:r>
            <w:r w:rsidRPr="00654D16">
              <w:rPr>
                <w:color w:val="000000"/>
                <w:sz w:val="22"/>
                <w:szCs w:val="22"/>
              </w:rPr>
              <w:t xml:space="preserve">) </w:t>
            </w:r>
          </w:p>
        </w:tc>
        <w:tc>
          <w:tcPr>
            <w:tcW w:w="4569" w:type="dxa"/>
            <w:shd w:val="clear" w:color="auto" w:fill="auto"/>
            <w:hideMark/>
          </w:tcPr>
          <w:p w14:paraId="7BD04DAE" w14:textId="77777777" w:rsidR="00634C89" w:rsidRPr="00027FA3" w:rsidRDefault="00634C89" w:rsidP="005B50E0">
            <w:pPr>
              <w:jc w:val="both"/>
              <w:rPr>
                <w:color w:val="000000"/>
              </w:rPr>
            </w:pPr>
            <w:r w:rsidRPr="00027FA3">
              <w:rPr>
                <w:color w:val="000000"/>
                <w:sz w:val="22"/>
                <w:szCs w:val="22"/>
              </w:rPr>
              <w:t xml:space="preserve">A kanë hapur shkollat e arsimit të orientuar (në rast nevoje) klasa të arsimit bazë, ku kanë siguruar formimin e nevojshëm të nxënësve në lëndët e kulturës së përgjithshme? </w:t>
            </w:r>
          </w:p>
        </w:tc>
        <w:tc>
          <w:tcPr>
            <w:tcW w:w="540" w:type="dxa"/>
            <w:shd w:val="clear" w:color="auto" w:fill="auto"/>
            <w:vAlign w:val="bottom"/>
            <w:hideMark/>
          </w:tcPr>
          <w:p w14:paraId="0140F4BD"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33F9B91F"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0E3FB887"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3D96BEFD" w14:textId="77777777" w:rsidR="00634C89" w:rsidRPr="00027FA3" w:rsidRDefault="00634C89" w:rsidP="005B50E0">
            <w:pPr>
              <w:rPr>
                <w:color w:val="000000"/>
              </w:rPr>
            </w:pPr>
            <w:r w:rsidRPr="00027FA3">
              <w:rPr>
                <w:color w:val="000000"/>
                <w:sz w:val="22"/>
                <w:szCs w:val="22"/>
              </w:rPr>
              <w:t> </w:t>
            </w:r>
          </w:p>
        </w:tc>
      </w:tr>
      <w:tr w:rsidR="00027FA3" w:rsidRPr="00027FA3" w14:paraId="5E27E248" w14:textId="77777777" w:rsidTr="00027FA3">
        <w:trPr>
          <w:trHeight w:val="908"/>
          <w:jc w:val="right"/>
        </w:trPr>
        <w:tc>
          <w:tcPr>
            <w:tcW w:w="673" w:type="dxa"/>
            <w:shd w:val="clear" w:color="auto" w:fill="auto"/>
            <w:noWrap/>
          </w:tcPr>
          <w:p w14:paraId="6D5D0A40" w14:textId="523455A2" w:rsidR="00027FA3" w:rsidRPr="00654D16" w:rsidRDefault="00027FA3"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255F17E3" w14:textId="5678EB97" w:rsidR="00027FA3" w:rsidRPr="00654D16" w:rsidRDefault="00027FA3" w:rsidP="00A8286B">
            <w:pPr>
              <w:rPr>
                <w:color w:val="000000"/>
              </w:rPr>
            </w:pPr>
            <w:r w:rsidRPr="00654D16">
              <w:rPr>
                <w:color w:val="000000"/>
                <w:sz w:val="22"/>
                <w:szCs w:val="22"/>
              </w:rPr>
              <w:t xml:space="preserve">Pika 3, Neni 22, Kreu III, Ligji 69/12(#me </w:t>
            </w:r>
            <w:r w:rsidR="009716AC" w:rsidRPr="00654D16">
              <w:rPr>
                <w:color w:val="000000"/>
                <w:sz w:val="22"/>
                <w:szCs w:val="22"/>
              </w:rPr>
              <w:t>44</w:t>
            </w:r>
            <w:r w:rsidRPr="00654D16">
              <w:rPr>
                <w:color w:val="000000"/>
                <w:sz w:val="22"/>
                <w:szCs w:val="22"/>
              </w:rPr>
              <w:t>/</w:t>
            </w:r>
            <w:r w:rsidR="009716AC" w:rsidRPr="00654D16">
              <w:rPr>
                <w:color w:val="000000"/>
                <w:sz w:val="22"/>
                <w:szCs w:val="22"/>
              </w:rPr>
              <w:t>23</w:t>
            </w:r>
            <w:r w:rsidRPr="00654D16">
              <w:rPr>
                <w:color w:val="000000"/>
                <w:sz w:val="22"/>
                <w:szCs w:val="22"/>
              </w:rPr>
              <w:t>)</w:t>
            </w:r>
          </w:p>
        </w:tc>
        <w:tc>
          <w:tcPr>
            <w:tcW w:w="4569" w:type="dxa"/>
            <w:shd w:val="clear" w:color="auto" w:fill="auto"/>
            <w:hideMark/>
          </w:tcPr>
          <w:p w14:paraId="4C2422D3" w14:textId="77777777" w:rsidR="00027FA3" w:rsidRPr="00027FA3" w:rsidRDefault="00027FA3" w:rsidP="005B50E0">
            <w:pPr>
              <w:jc w:val="both"/>
              <w:rPr>
                <w:color w:val="000000"/>
              </w:rPr>
            </w:pPr>
            <w:r w:rsidRPr="00027FA3">
              <w:rPr>
                <w:color w:val="000000"/>
                <w:sz w:val="22"/>
                <w:szCs w:val="22"/>
              </w:rPr>
              <w:t>A kanë krijuar shkollat e arsimit bazë (në rast nevoje) klasa të arsimit të orientuar, sipas rregullave dhe procedurave të përcaktuara me udhëzim të ministrit përgjegjës për arsimin?</w:t>
            </w:r>
          </w:p>
        </w:tc>
        <w:tc>
          <w:tcPr>
            <w:tcW w:w="540" w:type="dxa"/>
            <w:vAlign w:val="center"/>
            <w:hideMark/>
          </w:tcPr>
          <w:p w14:paraId="2158DDCF" w14:textId="77777777" w:rsidR="00027FA3" w:rsidRPr="00027FA3" w:rsidRDefault="00027FA3" w:rsidP="005B50E0">
            <w:pPr>
              <w:rPr>
                <w:color w:val="000000"/>
              </w:rPr>
            </w:pPr>
          </w:p>
        </w:tc>
        <w:tc>
          <w:tcPr>
            <w:tcW w:w="540" w:type="dxa"/>
            <w:shd w:val="clear" w:color="auto" w:fill="auto"/>
            <w:vAlign w:val="bottom"/>
            <w:hideMark/>
          </w:tcPr>
          <w:p w14:paraId="694209EA" w14:textId="451318EE" w:rsidR="00027FA3" w:rsidRPr="00027FA3" w:rsidRDefault="00027FA3" w:rsidP="00027FA3">
            <w:pPr>
              <w:rPr>
                <w:color w:val="000000"/>
              </w:rPr>
            </w:pPr>
          </w:p>
        </w:tc>
        <w:tc>
          <w:tcPr>
            <w:tcW w:w="630" w:type="dxa"/>
            <w:vAlign w:val="center"/>
            <w:hideMark/>
          </w:tcPr>
          <w:p w14:paraId="25834D4C" w14:textId="77777777" w:rsidR="00027FA3" w:rsidRPr="00027FA3" w:rsidRDefault="00027FA3" w:rsidP="005B50E0">
            <w:pPr>
              <w:rPr>
                <w:color w:val="000000"/>
              </w:rPr>
            </w:pPr>
          </w:p>
        </w:tc>
        <w:tc>
          <w:tcPr>
            <w:tcW w:w="1204" w:type="dxa"/>
            <w:shd w:val="clear" w:color="auto" w:fill="auto"/>
            <w:noWrap/>
            <w:vAlign w:val="bottom"/>
            <w:hideMark/>
          </w:tcPr>
          <w:p w14:paraId="393916AE" w14:textId="77777777" w:rsidR="00027FA3" w:rsidRPr="00027FA3" w:rsidRDefault="00027FA3" w:rsidP="005B50E0">
            <w:pPr>
              <w:rPr>
                <w:color w:val="000000"/>
              </w:rPr>
            </w:pPr>
            <w:r w:rsidRPr="00027FA3">
              <w:rPr>
                <w:color w:val="000000"/>
                <w:sz w:val="22"/>
                <w:szCs w:val="22"/>
              </w:rPr>
              <w:t> </w:t>
            </w:r>
          </w:p>
        </w:tc>
      </w:tr>
      <w:tr w:rsidR="00BB0FE2" w:rsidRPr="00027FA3" w14:paraId="022960A1" w14:textId="77777777" w:rsidTr="00A8286B">
        <w:trPr>
          <w:trHeight w:val="1575"/>
          <w:jc w:val="right"/>
        </w:trPr>
        <w:tc>
          <w:tcPr>
            <w:tcW w:w="673" w:type="dxa"/>
            <w:shd w:val="clear" w:color="auto" w:fill="auto"/>
            <w:noWrap/>
          </w:tcPr>
          <w:p w14:paraId="3B20D287" w14:textId="3CC61A45"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75394DDF" w14:textId="5956692C" w:rsidR="00634C89" w:rsidRPr="00654D16" w:rsidRDefault="00634C89" w:rsidP="00A8286B">
            <w:pPr>
              <w:rPr>
                <w:color w:val="000000"/>
              </w:rPr>
            </w:pPr>
            <w:r w:rsidRPr="00654D16">
              <w:rPr>
                <w:color w:val="000000"/>
                <w:sz w:val="22"/>
                <w:szCs w:val="22"/>
              </w:rPr>
              <w:t xml:space="preserve">Pika 4, Neni 22, Kreu III, Ligji 69/12(#me </w:t>
            </w:r>
            <w:r w:rsidR="009716AC" w:rsidRPr="00654D16">
              <w:rPr>
                <w:color w:val="000000"/>
                <w:sz w:val="22"/>
                <w:szCs w:val="22"/>
              </w:rPr>
              <w:t>44</w:t>
            </w:r>
            <w:r w:rsidRPr="00654D16">
              <w:rPr>
                <w:color w:val="000000"/>
                <w:sz w:val="22"/>
                <w:szCs w:val="22"/>
              </w:rPr>
              <w:t>/</w:t>
            </w:r>
            <w:r w:rsidR="009716AC" w:rsidRPr="00654D16">
              <w:rPr>
                <w:color w:val="000000"/>
                <w:sz w:val="22"/>
                <w:szCs w:val="22"/>
              </w:rPr>
              <w:t>23</w:t>
            </w:r>
            <w:r w:rsidRPr="00654D16">
              <w:rPr>
                <w:color w:val="000000"/>
                <w:sz w:val="22"/>
                <w:szCs w:val="22"/>
              </w:rPr>
              <w:t>)</w:t>
            </w:r>
          </w:p>
        </w:tc>
        <w:tc>
          <w:tcPr>
            <w:tcW w:w="4569" w:type="dxa"/>
            <w:shd w:val="clear" w:color="auto" w:fill="auto"/>
            <w:hideMark/>
          </w:tcPr>
          <w:p w14:paraId="326D5322" w14:textId="77777777" w:rsidR="00634C89" w:rsidRPr="00027FA3" w:rsidRDefault="00634C89" w:rsidP="005B50E0">
            <w:pPr>
              <w:jc w:val="both"/>
              <w:rPr>
                <w:color w:val="000000"/>
              </w:rPr>
            </w:pPr>
            <w:r w:rsidRPr="00027FA3">
              <w:rPr>
                <w:color w:val="000000"/>
                <w:sz w:val="22"/>
                <w:szCs w:val="22"/>
              </w:rPr>
              <w:t xml:space="preserve">A konsiderohet arsimi bazë me kohë të plotë i detyrueshëm për të gjithë fëmijët që janë shtetas shqiptarë me banim në Republikën e Shqipërisë nga mosha gjashtë vjeç deri në moshën gjashtëmbëdhjetë vjeç, me përjashtim të rasteve të parashikuara në këtë ligj? </w:t>
            </w:r>
          </w:p>
        </w:tc>
        <w:tc>
          <w:tcPr>
            <w:tcW w:w="540" w:type="dxa"/>
            <w:shd w:val="clear" w:color="auto" w:fill="auto"/>
            <w:vAlign w:val="bottom"/>
            <w:hideMark/>
          </w:tcPr>
          <w:p w14:paraId="271B0137"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520A67DB"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43F2455"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3561C0AC" w14:textId="77777777" w:rsidR="00634C89" w:rsidRPr="00027FA3" w:rsidRDefault="00634C89" w:rsidP="005B50E0">
            <w:pPr>
              <w:rPr>
                <w:color w:val="000000"/>
              </w:rPr>
            </w:pPr>
            <w:r w:rsidRPr="00027FA3">
              <w:rPr>
                <w:color w:val="000000"/>
                <w:sz w:val="22"/>
                <w:szCs w:val="22"/>
              </w:rPr>
              <w:t> </w:t>
            </w:r>
          </w:p>
        </w:tc>
      </w:tr>
      <w:tr w:rsidR="00BB0FE2" w:rsidRPr="00027FA3" w14:paraId="25BE1AF8" w14:textId="77777777" w:rsidTr="00A8286B">
        <w:trPr>
          <w:trHeight w:val="945"/>
          <w:jc w:val="right"/>
        </w:trPr>
        <w:tc>
          <w:tcPr>
            <w:tcW w:w="673" w:type="dxa"/>
            <w:shd w:val="clear" w:color="auto" w:fill="auto"/>
            <w:noWrap/>
          </w:tcPr>
          <w:p w14:paraId="086CA150" w14:textId="16EA8A8E"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4A751C9B" w14:textId="56A5C931" w:rsidR="00634C89" w:rsidRPr="00654D16" w:rsidRDefault="00634C89" w:rsidP="00A8286B">
            <w:pPr>
              <w:rPr>
                <w:color w:val="000000"/>
              </w:rPr>
            </w:pPr>
            <w:r w:rsidRPr="00654D16">
              <w:rPr>
                <w:color w:val="000000"/>
                <w:sz w:val="22"/>
                <w:szCs w:val="22"/>
              </w:rPr>
              <w:t xml:space="preserve">Pika 4, Neni 22, Kreu III, Ligji 69/12(#me </w:t>
            </w:r>
            <w:r w:rsidR="009716AC" w:rsidRPr="00654D16">
              <w:rPr>
                <w:color w:val="000000"/>
                <w:sz w:val="22"/>
                <w:szCs w:val="22"/>
              </w:rPr>
              <w:t>44</w:t>
            </w:r>
            <w:r w:rsidRPr="00654D16">
              <w:rPr>
                <w:color w:val="000000"/>
                <w:sz w:val="22"/>
                <w:szCs w:val="22"/>
              </w:rPr>
              <w:t>/</w:t>
            </w:r>
            <w:r w:rsidR="009716AC" w:rsidRPr="00654D16">
              <w:rPr>
                <w:color w:val="000000"/>
                <w:sz w:val="22"/>
                <w:szCs w:val="22"/>
              </w:rPr>
              <w:t>23</w:t>
            </w:r>
            <w:r w:rsidRPr="00654D16">
              <w:rPr>
                <w:color w:val="000000"/>
                <w:sz w:val="22"/>
                <w:szCs w:val="22"/>
              </w:rPr>
              <w:t>)</w:t>
            </w:r>
          </w:p>
        </w:tc>
        <w:tc>
          <w:tcPr>
            <w:tcW w:w="4569" w:type="dxa"/>
            <w:shd w:val="clear" w:color="auto" w:fill="auto"/>
            <w:hideMark/>
          </w:tcPr>
          <w:p w14:paraId="09D74D08" w14:textId="77777777" w:rsidR="00634C89" w:rsidRPr="00027FA3" w:rsidRDefault="00634C89" w:rsidP="005B50E0">
            <w:pPr>
              <w:jc w:val="both"/>
              <w:rPr>
                <w:color w:val="000000"/>
              </w:rPr>
            </w:pPr>
            <w:r w:rsidRPr="00027FA3">
              <w:rPr>
                <w:color w:val="000000"/>
                <w:sz w:val="22"/>
                <w:szCs w:val="22"/>
              </w:rPr>
              <w:t xml:space="preserve">A i është dhënë e drejta nxënësit ta ndjekë arsimin bazë me kohë të plotë duke filluar nga mosha gjashtë vjeç deri në moshën shtatëmbëdhjetë vjeç? </w:t>
            </w:r>
          </w:p>
        </w:tc>
        <w:tc>
          <w:tcPr>
            <w:tcW w:w="540" w:type="dxa"/>
            <w:vAlign w:val="center"/>
            <w:hideMark/>
          </w:tcPr>
          <w:p w14:paraId="23B2D139" w14:textId="77777777" w:rsidR="00634C89" w:rsidRPr="00027FA3" w:rsidRDefault="00634C89" w:rsidP="005B50E0">
            <w:pPr>
              <w:rPr>
                <w:color w:val="000000"/>
              </w:rPr>
            </w:pPr>
          </w:p>
        </w:tc>
        <w:tc>
          <w:tcPr>
            <w:tcW w:w="540" w:type="dxa"/>
            <w:shd w:val="clear" w:color="auto" w:fill="auto"/>
            <w:vAlign w:val="bottom"/>
            <w:hideMark/>
          </w:tcPr>
          <w:p w14:paraId="1E113CB8"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16531D7D" w14:textId="77777777" w:rsidR="00634C89" w:rsidRPr="00027FA3" w:rsidRDefault="00634C89" w:rsidP="005B50E0">
            <w:pPr>
              <w:rPr>
                <w:color w:val="000000"/>
              </w:rPr>
            </w:pPr>
          </w:p>
        </w:tc>
        <w:tc>
          <w:tcPr>
            <w:tcW w:w="1204" w:type="dxa"/>
            <w:shd w:val="clear" w:color="auto" w:fill="auto"/>
            <w:noWrap/>
            <w:vAlign w:val="bottom"/>
            <w:hideMark/>
          </w:tcPr>
          <w:p w14:paraId="0D9EF232" w14:textId="77777777" w:rsidR="00634C89" w:rsidRPr="00027FA3" w:rsidRDefault="00634C89" w:rsidP="005B50E0">
            <w:pPr>
              <w:rPr>
                <w:color w:val="000000"/>
              </w:rPr>
            </w:pPr>
            <w:r w:rsidRPr="00027FA3">
              <w:rPr>
                <w:color w:val="000000"/>
                <w:sz w:val="22"/>
                <w:szCs w:val="22"/>
              </w:rPr>
              <w:t> </w:t>
            </w:r>
          </w:p>
        </w:tc>
      </w:tr>
      <w:tr w:rsidR="00BB0FE2" w:rsidRPr="00027FA3" w14:paraId="354512CA" w14:textId="77777777" w:rsidTr="00A8286B">
        <w:trPr>
          <w:trHeight w:val="1260"/>
          <w:jc w:val="right"/>
        </w:trPr>
        <w:tc>
          <w:tcPr>
            <w:tcW w:w="673" w:type="dxa"/>
            <w:shd w:val="clear" w:color="auto" w:fill="auto"/>
            <w:noWrap/>
          </w:tcPr>
          <w:p w14:paraId="091D556B" w14:textId="3ED239FC"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45629BA0" w14:textId="22925D87" w:rsidR="00634C89" w:rsidRPr="00654D16" w:rsidRDefault="00634C89" w:rsidP="00A8286B">
            <w:pPr>
              <w:rPr>
                <w:color w:val="000000"/>
              </w:rPr>
            </w:pPr>
            <w:r w:rsidRPr="00654D16">
              <w:rPr>
                <w:color w:val="000000"/>
                <w:sz w:val="22"/>
                <w:szCs w:val="22"/>
              </w:rPr>
              <w:t>Pika 4, Neni 22, Kreu III, Ligji 69/12</w:t>
            </w:r>
          </w:p>
        </w:tc>
        <w:tc>
          <w:tcPr>
            <w:tcW w:w="4569" w:type="dxa"/>
            <w:shd w:val="clear" w:color="auto" w:fill="auto"/>
            <w:hideMark/>
          </w:tcPr>
          <w:p w14:paraId="72F913FA" w14:textId="77777777" w:rsidR="00634C89" w:rsidRPr="00027FA3" w:rsidRDefault="00634C89" w:rsidP="005B50E0">
            <w:pPr>
              <w:jc w:val="both"/>
              <w:rPr>
                <w:color w:val="000000"/>
              </w:rPr>
            </w:pPr>
            <w:r w:rsidRPr="00027FA3">
              <w:rPr>
                <w:color w:val="000000"/>
                <w:sz w:val="22"/>
                <w:szCs w:val="22"/>
              </w:rPr>
              <w:t xml:space="preserve">A i është dhënë e drejta nxënësit të ndjekë arsimin bazë me kohë të plotë edhe kur ka mbushur moshën gjashtë vjeç deri më 31 dhjetor të po atij viti kalendarik, pas fillimit të vitit shkollor përkatës? </w:t>
            </w:r>
          </w:p>
        </w:tc>
        <w:tc>
          <w:tcPr>
            <w:tcW w:w="540" w:type="dxa"/>
            <w:vAlign w:val="center"/>
            <w:hideMark/>
          </w:tcPr>
          <w:p w14:paraId="58804944" w14:textId="77777777" w:rsidR="00634C89" w:rsidRPr="00027FA3" w:rsidRDefault="00634C89" w:rsidP="005B50E0">
            <w:pPr>
              <w:rPr>
                <w:color w:val="000000"/>
              </w:rPr>
            </w:pPr>
          </w:p>
        </w:tc>
        <w:tc>
          <w:tcPr>
            <w:tcW w:w="540" w:type="dxa"/>
            <w:shd w:val="clear" w:color="auto" w:fill="auto"/>
            <w:vAlign w:val="bottom"/>
            <w:hideMark/>
          </w:tcPr>
          <w:p w14:paraId="4C87A1D3"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0A57F99E" w14:textId="77777777" w:rsidR="00634C89" w:rsidRPr="00027FA3" w:rsidRDefault="00634C89" w:rsidP="005B50E0">
            <w:pPr>
              <w:rPr>
                <w:color w:val="000000"/>
              </w:rPr>
            </w:pPr>
          </w:p>
        </w:tc>
        <w:tc>
          <w:tcPr>
            <w:tcW w:w="1204" w:type="dxa"/>
            <w:shd w:val="clear" w:color="auto" w:fill="auto"/>
            <w:noWrap/>
            <w:vAlign w:val="bottom"/>
            <w:hideMark/>
          </w:tcPr>
          <w:p w14:paraId="6C0FCD54" w14:textId="77777777" w:rsidR="00634C89" w:rsidRPr="00027FA3" w:rsidRDefault="00634C89" w:rsidP="005B50E0">
            <w:pPr>
              <w:rPr>
                <w:color w:val="000000"/>
              </w:rPr>
            </w:pPr>
            <w:r w:rsidRPr="00027FA3">
              <w:rPr>
                <w:color w:val="000000"/>
                <w:sz w:val="22"/>
                <w:szCs w:val="22"/>
              </w:rPr>
              <w:t> </w:t>
            </w:r>
          </w:p>
        </w:tc>
      </w:tr>
      <w:tr w:rsidR="00BB0FE2" w:rsidRPr="00027FA3" w14:paraId="5995B4ED" w14:textId="77777777" w:rsidTr="00027FA3">
        <w:trPr>
          <w:trHeight w:val="130"/>
          <w:jc w:val="right"/>
        </w:trPr>
        <w:tc>
          <w:tcPr>
            <w:tcW w:w="673" w:type="dxa"/>
            <w:shd w:val="clear" w:color="auto" w:fill="auto"/>
            <w:noWrap/>
          </w:tcPr>
          <w:p w14:paraId="35EEB237" w14:textId="22074E91"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2137B1DD" w14:textId="083C940F" w:rsidR="00634C89" w:rsidRPr="00654D16" w:rsidRDefault="00634C89" w:rsidP="00A8286B">
            <w:pPr>
              <w:rPr>
                <w:color w:val="000000"/>
              </w:rPr>
            </w:pPr>
            <w:r w:rsidRPr="00654D16">
              <w:rPr>
                <w:color w:val="000000"/>
                <w:sz w:val="22"/>
                <w:szCs w:val="22"/>
              </w:rPr>
              <w:t>Pika 4, Neni 22, Kreu III, Ligji 69/12</w:t>
            </w:r>
          </w:p>
        </w:tc>
        <w:tc>
          <w:tcPr>
            <w:tcW w:w="4569" w:type="dxa"/>
            <w:shd w:val="clear" w:color="auto" w:fill="auto"/>
            <w:hideMark/>
          </w:tcPr>
          <w:p w14:paraId="70AF2281" w14:textId="77777777" w:rsidR="00634C89" w:rsidRPr="00027FA3" w:rsidRDefault="00634C89" w:rsidP="005B50E0">
            <w:pPr>
              <w:jc w:val="both"/>
              <w:rPr>
                <w:color w:val="000000"/>
              </w:rPr>
            </w:pPr>
            <w:r w:rsidRPr="00027FA3">
              <w:rPr>
                <w:color w:val="000000"/>
                <w:sz w:val="22"/>
                <w:szCs w:val="22"/>
              </w:rPr>
              <w:t>A është lejuar të përfundojë klasën që po ndjek nxënësi që ka mbushur moshën shtatëmbëdhjetë vjeç dhe nuk ka përfunduar arsimin bazë?</w:t>
            </w:r>
          </w:p>
        </w:tc>
        <w:tc>
          <w:tcPr>
            <w:tcW w:w="540" w:type="dxa"/>
            <w:vAlign w:val="center"/>
            <w:hideMark/>
          </w:tcPr>
          <w:p w14:paraId="09CBAA0D" w14:textId="77777777" w:rsidR="00634C89" w:rsidRPr="00027FA3" w:rsidRDefault="00634C89" w:rsidP="005B50E0">
            <w:pPr>
              <w:rPr>
                <w:color w:val="000000"/>
              </w:rPr>
            </w:pPr>
          </w:p>
        </w:tc>
        <w:tc>
          <w:tcPr>
            <w:tcW w:w="540" w:type="dxa"/>
            <w:shd w:val="clear" w:color="auto" w:fill="auto"/>
            <w:vAlign w:val="bottom"/>
            <w:hideMark/>
          </w:tcPr>
          <w:p w14:paraId="65475983"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7D41D78B" w14:textId="77777777" w:rsidR="00634C89" w:rsidRPr="00027FA3" w:rsidRDefault="00634C89" w:rsidP="005B50E0">
            <w:pPr>
              <w:rPr>
                <w:color w:val="000000"/>
              </w:rPr>
            </w:pPr>
          </w:p>
        </w:tc>
        <w:tc>
          <w:tcPr>
            <w:tcW w:w="1204" w:type="dxa"/>
            <w:shd w:val="clear" w:color="auto" w:fill="auto"/>
            <w:noWrap/>
            <w:vAlign w:val="bottom"/>
            <w:hideMark/>
          </w:tcPr>
          <w:p w14:paraId="61F6F158" w14:textId="77777777" w:rsidR="00634C89" w:rsidRPr="00027FA3" w:rsidRDefault="00634C89" w:rsidP="005B50E0">
            <w:pPr>
              <w:rPr>
                <w:color w:val="000000"/>
              </w:rPr>
            </w:pPr>
            <w:r w:rsidRPr="00027FA3">
              <w:rPr>
                <w:color w:val="000000"/>
                <w:sz w:val="22"/>
                <w:szCs w:val="22"/>
              </w:rPr>
              <w:t> </w:t>
            </w:r>
          </w:p>
        </w:tc>
      </w:tr>
      <w:tr w:rsidR="00BB0FE2" w:rsidRPr="00027FA3" w14:paraId="3D351F56" w14:textId="77777777" w:rsidTr="00A8286B">
        <w:trPr>
          <w:trHeight w:val="1260"/>
          <w:jc w:val="right"/>
        </w:trPr>
        <w:tc>
          <w:tcPr>
            <w:tcW w:w="673" w:type="dxa"/>
            <w:shd w:val="clear" w:color="auto" w:fill="auto"/>
            <w:noWrap/>
          </w:tcPr>
          <w:p w14:paraId="5F4AE0E1" w14:textId="0D5DD83C"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56A21072" w14:textId="1AE93672" w:rsidR="00634C89" w:rsidRPr="00654D16" w:rsidRDefault="00634C89" w:rsidP="00A8286B">
            <w:pPr>
              <w:rPr>
                <w:color w:val="000000"/>
              </w:rPr>
            </w:pPr>
            <w:r w:rsidRPr="00654D16">
              <w:rPr>
                <w:color w:val="000000"/>
                <w:sz w:val="22"/>
                <w:szCs w:val="22"/>
              </w:rPr>
              <w:t>Pika 4, Neni 22, Kreu III, Ligji 69/12</w:t>
            </w:r>
          </w:p>
        </w:tc>
        <w:tc>
          <w:tcPr>
            <w:tcW w:w="4569" w:type="dxa"/>
            <w:shd w:val="clear" w:color="auto" w:fill="auto"/>
            <w:hideMark/>
          </w:tcPr>
          <w:p w14:paraId="225DD728" w14:textId="77777777" w:rsidR="00634C89" w:rsidRPr="00027FA3" w:rsidRDefault="00634C89" w:rsidP="005B50E0">
            <w:pPr>
              <w:jc w:val="both"/>
              <w:rPr>
                <w:color w:val="000000"/>
              </w:rPr>
            </w:pPr>
            <w:r w:rsidRPr="00027FA3">
              <w:rPr>
                <w:color w:val="000000"/>
                <w:sz w:val="22"/>
                <w:szCs w:val="22"/>
              </w:rPr>
              <w:t>A i është dhënë e drejta të regjistrohet në shkollat e arsimit bazë me kohë të pjesshme nxënësit, që ka mbushur moshën gjashtëmbëdhjetë vjeç dhe nuk e ka përfunduar arsimin bazë me kohë të plotë?</w:t>
            </w:r>
          </w:p>
        </w:tc>
        <w:tc>
          <w:tcPr>
            <w:tcW w:w="540" w:type="dxa"/>
            <w:vAlign w:val="center"/>
            <w:hideMark/>
          </w:tcPr>
          <w:p w14:paraId="0513E909" w14:textId="77777777" w:rsidR="00634C89" w:rsidRPr="00027FA3" w:rsidRDefault="00634C89" w:rsidP="005B50E0">
            <w:pPr>
              <w:rPr>
                <w:color w:val="000000"/>
              </w:rPr>
            </w:pPr>
          </w:p>
        </w:tc>
        <w:tc>
          <w:tcPr>
            <w:tcW w:w="540" w:type="dxa"/>
            <w:shd w:val="clear" w:color="auto" w:fill="auto"/>
            <w:vAlign w:val="bottom"/>
            <w:hideMark/>
          </w:tcPr>
          <w:p w14:paraId="67DFA707"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0A17B08E" w14:textId="77777777" w:rsidR="00634C89" w:rsidRPr="00027FA3" w:rsidRDefault="00634C89" w:rsidP="005B50E0">
            <w:pPr>
              <w:rPr>
                <w:color w:val="000000"/>
              </w:rPr>
            </w:pPr>
          </w:p>
        </w:tc>
        <w:tc>
          <w:tcPr>
            <w:tcW w:w="1204" w:type="dxa"/>
            <w:shd w:val="clear" w:color="auto" w:fill="auto"/>
            <w:noWrap/>
            <w:vAlign w:val="bottom"/>
            <w:hideMark/>
          </w:tcPr>
          <w:p w14:paraId="49DCF879" w14:textId="77777777" w:rsidR="00634C89" w:rsidRPr="00027FA3" w:rsidRDefault="00634C89" w:rsidP="005B50E0">
            <w:pPr>
              <w:rPr>
                <w:color w:val="000000"/>
              </w:rPr>
            </w:pPr>
            <w:r w:rsidRPr="00027FA3">
              <w:rPr>
                <w:color w:val="000000"/>
                <w:sz w:val="22"/>
                <w:szCs w:val="22"/>
              </w:rPr>
              <w:t> </w:t>
            </w:r>
          </w:p>
        </w:tc>
      </w:tr>
      <w:tr w:rsidR="00BB0FE2" w:rsidRPr="00027FA3" w14:paraId="72EE9496" w14:textId="77777777" w:rsidTr="00A8286B">
        <w:trPr>
          <w:trHeight w:val="1260"/>
          <w:jc w:val="right"/>
        </w:trPr>
        <w:tc>
          <w:tcPr>
            <w:tcW w:w="673" w:type="dxa"/>
            <w:shd w:val="clear" w:color="auto" w:fill="auto"/>
            <w:noWrap/>
          </w:tcPr>
          <w:p w14:paraId="39FFF6DE" w14:textId="643D3B2E"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2BAE6736" w14:textId="77777777" w:rsidR="00634C89" w:rsidRPr="00027FA3" w:rsidRDefault="00634C89" w:rsidP="00A8286B">
            <w:pPr>
              <w:rPr>
                <w:color w:val="000000"/>
              </w:rPr>
            </w:pPr>
            <w:r w:rsidRPr="00027FA3">
              <w:rPr>
                <w:color w:val="000000"/>
                <w:sz w:val="22"/>
                <w:szCs w:val="22"/>
              </w:rPr>
              <w:t xml:space="preserve">Pika 5, Neni 22, Kreu III, Ligji 69/12 </w:t>
            </w:r>
          </w:p>
        </w:tc>
        <w:tc>
          <w:tcPr>
            <w:tcW w:w="4569" w:type="dxa"/>
            <w:shd w:val="clear" w:color="auto" w:fill="auto"/>
            <w:hideMark/>
          </w:tcPr>
          <w:p w14:paraId="5CBA3DCF" w14:textId="77777777" w:rsidR="00634C89" w:rsidRPr="00027FA3" w:rsidRDefault="00634C89" w:rsidP="005B50E0">
            <w:pPr>
              <w:jc w:val="both"/>
              <w:rPr>
                <w:color w:val="000000"/>
              </w:rPr>
            </w:pPr>
            <w:r w:rsidRPr="00027FA3">
              <w:rPr>
                <w:color w:val="000000"/>
                <w:sz w:val="22"/>
                <w:szCs w:val="22"/>
              </w:rPr>
              <w:t>A i është dhënë e drejta ta ndjekë arsimin bazë me program mësimor individual, sipas procedurave të përcaktuara me udhëzim të ministrit nxënësit, që nuk ka ndjekur të paktën dy klasa të arsimit bazë me kohë të plotë?</w:t>
            </w:r>
          </w:p>
        </w:tc>
        <w:tc>
          <w:tcPr>
            <w:tcW w:w="540" w:type="dxa"/>
            <w:shd w:val="clear" w:color="auto" w:fill="auto"/>
            <w:vAlign w:val="bottom"/>
            <w:hideMark/>
          </w:tcPr>
          <w:p w14:paraId="6FE21B11"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50355875"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298F4EF5"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79D4C74B" w14:textId="77777777" w:rsidR="00634C89" w:rsidRPr="00027FA3" w:rsidRDefault="00634C89" w:rsidP="005B50E0">
            <w:pPr>
              <w:rPr>
                <w:color w:val="000000"/>
              </w:rPr>
            </w:pPr>
            <w:r w:rsidRPr="00027FA3">
              <w:rPr>
                <w:color w:val="000000"/>
                <w:sz w:val="22"/>
                <w:szCs w:val="22"/>
              </w:rPr>
              <w:t> </w:t>
            </w:r>
          </w:p>
        </w:tc>
      </w:tr>
      <w:tr w:rsidR="00BB0FE2" w:rsidRPr="00027FA3" w14:paraId="7B9CA365" w14:textId="77777777" w:rsidTr="00A8286B">
        <w:trPr>
          <w:trHeight w:val="1575"/>
          <w:jc w:val="right"/>
        </w:trPr>
        <w:tc>
          <w:tcPr>
            <w:tcW w:w="673" w:type="dxa"/>
            <w:shd w:val="clear" w:color="auto" w:fill="auto"/>
            <w:noWrap/>
          </w:tcPr>
          <w:p w14:paraId="45C72093" w14:textId="1C143532"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3397867" w14:textId="77777777" w:rsidR="00634C89" w:rsidRPr="00027FA3" w:rsidRDefault="00634C89" w:rsidP="00A8286B">
            <w:pPr>
              <w:rPr>
                <w:highlight w:val="yellow"/>
              </w:rPr>
            </w:pPr>
            <w:r w:rsidRPr="00027FA3">
              <w:rPr>
                <w:sz w:val="22"/>
                <w:szCs w:val="22"/>
              </w:rPr>
              <w:t xml:space="preserve">Pika 1, Neni 23, Kreu III, Ligji 69/12 </w:t>
            </w:r>
          </w:p>
        </w:tc>
        <w:tc>
          <w:tcPr>
            <w:tcW w:w="4569" w:type="dxa"/>
            <w:shd w:val="clear" w:color="auto" w:fill="auto"/>
            <w:hideMark/>
          </w:tcPr>
          <w:p w14:paraId="4ECCC875" w14:textId="09216EEF" w:rsidR="00634C89" w:rsidRPr="00027FA3" w:rsidRDefault="00634C89" w:rsidP="005B50E0">
            <w:pPr>
              <w:jc w:val="both"/>
              <w:rPr>
                <w:color w:val="000000"/>
              </w:rPr>
            </w:pPr>
            <w:r w:rsidRPr="00027FA3">
              <w:rPr>
                <w:color w:val="000000"/>
                <w:sz w:val="22"/>
                <w:szCs w:val="22"/>
              </w:rPr>
              <w:t xml:space="preserve">A synon arsimi i mesëm i lartë zhvillimin e mëtejshëm të kompetencave të fituara nga arsimi bazë, konsolidimin e individualitetit të çdo nxënësi dhe tërësinë e vlerave e të qëndrimeve, zgjerimin dhe thellimin në fusha të caktuara të dijes, përgatitjen për arsimin </w:t>
            </w:r>
            <w:proofErr w:type="spellStart"/>
            <w:r w:rsidRPr="00027FA3">
              <w:rPr>
                <w:color w:val="000000"/>
                <w:sz w:val="22"/>
                <w:szCs w:val="22"/>
              </w:rPr>
              <w:t>tretësor</w:t>
            </w:r>
            <w:proofErr w:type="spellEnd"/>
            <w:r w:rsidRPr="00027FA3">
              <w:rPr>
                <w:color w:val="000000"/>
                <w:sz w:val="22"/>
                <w:szCs w:val="22"/>
              </w:rPr>
              <w:t xml:space="preserve"> ose për tregun e punës</w:t>
            </w:r>
            <w:r w:rsidR="00B5527C">
              <w:rPr>
                <w:color w:val="000000"/>
                <w:sz w:val="22"/>
                <w:szCs w:val="22"/>
              </w:rPr>
              <w:t>?</w:t>
            </w:r>
            <w:r w:rsidRPr="00027FA3">
              <w:rPr>
                <w:color w:val="000000"/>
                <w:sz w:val="22"/>
                <w:szCs w:val="22"/>
              </w:rPr>
              <w:t xml:space="preserve"> </w:t>
            </w:r>
          </w:p>
        </w:tc>
        <w:tc>
          <w:tcPr>
            <w:tcW w:w="540" w:type="dxa"/>
            <w:shd w:val="clear" w:color="auto" w:fill="auto"/>
            <w:vAlign w:val="bottom"/>
            <w:hideMark/>
          </w:tcPr>
          <w:p w14:paraId="2132FD76"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3C3250E3"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155F711"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09F448E1" w14:textId="77777777" w:rsidR="00634C89" w:rsidRPr="00027FA3" w:rsidRDefault="00634C89" w:rsidP="005B50E0">
            <w:pPr>
              <w:rPr>
                <w:color w:val="000000"/>
              </w:rPr>
            </w:pPr>
            <w:r w:rsidRPr="00027FA3">
              <w:rPr>
                <w:color w:val="000000"/>
                <w:sz w:val="22"/>
                <w:szCs w:val="22"/>
              </w:rPr>
              <w:t> </w:t>
            </w:r>
          </w:p>
        </w:tc>
      </w:tr>
      <w:tr w:rsidR="00BB0FE2" w:rsidRPr="00027FA3" w14:paraId="30A8B544" w14:textId="77777777" w:rsidTr="00A8286B">
        <w:trPr>
          <w:trHeight w:val="945"/>
          <w:jc w:val="right"/>
        </w:trPr>
        <w:tc>
          <w:tcPr>
            <w:tcW w:w="673" w:type="dxa"/>
            <w:shd w:val="clear" w:color="auto" w:fill="auto"/>
            <w:noWrap/>
          </w:tcPr>
          <w:p w14:paraId="43355AB8" w14:textId="4E497EB4"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70E61696" w14:textId="77777777" w:rsidR="00634C89" w:rsidRPr="00027FA3" w:rsidRDefault="00634C89" w:rsidP="00A8286B">
            <w:pPr>
              <w:rPr>
                <w:color w:val="000000"/>
                <w:highlight w:val="yellow"/>
              </w:rPr>
            </w:pPr>
            <w:r w:rsidRPr="00027FA3">
              <w:rPr>
                <w:color w:val="000000"/>
                <w:sz w:val="22"/>
                <w:szCs w:val="22"/>
              </w:rPr>
              <w:t> Pika 1, Neni 23, Kreu III, Ligji 69/12</w:t>
            </w:r>
          </w:p>
        </w:tc>
        <w:tc>
          <w:tcPr>
            <w:tcW w:w="4569" w:type="dxa"/>
            <w:shd w:val="clear" w:color="auto" w:fill="auto"/>
            <w:hideMark/>
          </w:tcPr>
          <w:p w14:paraId="45FD7F37" w14:textId="77777777" w:rsidR="00634C89" w:rsidRPr="00027FA3" w:rsidRDefault="00634C89" w:rsidP="005B50E0">
            <w:pPr>
              <w:jc w:val="both"/>
              <w:rPr>
                <w:color w:val="000000"/>
              </w:rPr>
            </w:pPr>
            <w:r w:rsidRPr="00027FA3">
              <w:rPr>
                <w:color w:val="000000"/>
                <w:sz w:val="22"/>
                <w:szCs w:val="22"/>
              </w:rPr>
              <w:t>A i është dhënë mundësia çdo nxënësi që ka përfunduar arsimin bazë të regjistrohet në arsimin e mesëm të lartë, në përputhje me politikat e Këshillit të Ministrave?</w:t>
            </w:r>
          </w:p>
        </w:tc>
        <w:tc>
          <w:tcPr>
            <w:tcW w:w="540" w:type="dxa"/>
            <w:vAlign w:val="center"/>
            <w:hideMark/>
          </w:tcPr>
          <w:p w14:paraId="29062B3C" w14:textId="77777777" w:rsidR="00634C89" w:rsidRPr="00027FA3" w:rsidRDefault="00634C89" w:rsidP="005B50E0">
            <w:pPr>
              <w:rPr>
                <w:color w:val="000000"/>
              </w:rPr>
            </w:pPr>
          </w:p>
        </w:tc>
        <w:tc>
          <w:tcPr>
            <w:tcW w:w="540" w:type="dxa"/>
            <w:shd w:val="clear" w:color="auto" w:fill="auto"/>
            <w:vAlign w:val="bottom"/>
            <w:hideMark/>
          </w:tcPr>
          <w:p w14:paraId="6CB576DC"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089DBC81" w14:textId="77777777" w:rsidR="00634C89" w:rsidRPr="00027FA3" w:rsidRDefault="00634C89" w:rsidP="005B50E0">
            <w:pPr>
              <w:rPr>
                <w:color w:val="000000"/>
              </w:rPr>
            </w:pPr>
          </w:p>
        </w:tc>
        <w:tc>
          <w:tcPr>
            <w:tcW w:w="1204" w:type="dxa"/>
            <w:shd w:val="clear" w:color="auto" w:fill="auto"/>
            <w:noWrap/>
            <w:vAlign w:val="bottom"/>
            <w:hideMark/>
          </w:tcPr>
          <w:p w14:paraId="2655479A" w14:textId="77777777" w:rsidR="00634C89" w:rsidRPr="00027FA3" w:rsidRDefault="00634C89" w:rsidP="005B50E0">
            <w:pPr>
              <w:rPr>
                <w:color w:val="000000"/>
              </w:rPr>
            </w:pPr>
            <w:r w:rsidRPr="00027FA3">
              <w:rPr>
                <w:color w:val="000000"/>
                <w:sz w:val="22"/>
                <w:szCs w:val="22"/>
              </w:rPr>
              <w:t> </w:t>
            </w:r>
          </w:p>
        </w:tc>
      </w:tr>
      <w:tr w:rsidR="00A8286B" w:rsidRPr="00027FA3" w14:paraId="2E5A3D74" w14:textId="77777777" w:rsidTr="00027FA3">
        <w:trPr>
          <w:trHeight w:val="621"/>
          <w:jc w:val="right"/>
        </w:trPr>
        <w:tc>
          <w:tcPr>
            <w:tcW w:w="673" w:type="dxa"/>
            <w:shd w:val="clear" w:color="auto" w:fill="auto"/>
            <w:noWrap/>
          </w:tcPr>
          <w:p w14:paraId="2BECECC1" w14:textId="77777777" w:rsidR="00A8286B" w:rsidRPr="00654D16" w:rsidRDefault="00A8286B"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tcPr>
          <w:p w14:paraId="3B43749E" w14:textId="45D9D07E" w:rsidR="00A8286B" w:rsidRPr="00027FA3" w:rsidRDefault="00A8286B" w:rsidP="00A8286B">
            <w:pPr>
              <w:rPr>
                <w:color w:val="000000"/>
              </w:rPr>
            </w:pPr>
            <w:r w:rsidRPr="00027FA3">
              <w:rPr>
                <w:sz w:val="22"/>
                <w:szCs w:val="22"/>
              </w:rPr>
              <w:t>Pika 2, Neni 23, Kreu III, Ligji 69/12</w:t>
            </w:r>
          </w:p>
        </w:tc>
        <w:tc>
          <w:tcPr>
            <w:tcW w:w="4569" w:type="dxa"/>
            <w:shd w:val="clear" w:color="auto" w:fill="auto"/>
          </w:tcPr>
          <w:p w14:paraId="25DD9656" w14:textId="5020477E" w:rsidR="00A8286B" w:rsidRPr="00027FA3" w:rsidRDefault="00A8286B" w:rsidP="005B50E0">
            <w:pPr>
              <w:jc w:val="both"/>
              <w:rPr>
                <w:color w:val="000000"/>
              </w:rPr>
            </w:pPr>
            <w:r w:rsidRPr="00027FA3">
              <w:rPr>
                <w:color w:val="000000"/>
                <w:sz w:val="22"/>
                <w:szCs w:val="22"/>
              </w:rPr>
              <w:t xml:space="preserve">A janë pranuar në klasën e dhjetë të arsimit të mesëm të lartë me kohë të plotë nxënës të moshës jo më të madhe se tetëmbëdhjetë vjeç? </w:t>
            </w:r>
          </w:p>
        </w:tc>
        <w:tc>
          <w:tcPr>
            <w:tcW w:w="540" w:type="dxa"/>
            <w:vAlign w:val="center"/>
          </w:tcPr>
          <w:p w14:paraId="40DD18EA" w14:textId="77777777" w:rsidR="00A8286B" w:rsidRPr="00027FA3" w:rsidRDefault="00A8286B" w:rsidP="005B50E0">
            <w:pPr>
              <w:rPr>
                <w:color w:val="000000"/>
              </w:rPr>
            </w:pPr>
          </w:p>
        </w:tc>
        <w:tc>
          <w:tcPr>
            <w:tcW w:w="540" w:type="dxa"/>
            <w:shd w:val="clear" w:color="auto" w:fill="auto"/>
            <w:vAlign w:val="bottom"/>
          </w:tcPr>
          <w:p w14:paraId="7D11A145" w14:textId="77777777" w:rsidR="00A8286B" w:rsidRPr="00027FA3" w:rsidRDefault="00A8286B" w:rsidP="005B50E0">
            <w:pPr>
              <w:jc w:val="center"/>
              <w:rPr>
                <w:color w:val="000000"/>
              </w:rPr>
            </w:pPr>
          </w:p>
        </w:tc>
        <w:tc>
          <w:tcPr>
            <w:tcW w:w="630" w:type="dxa"/>
            <w:vAlign w:val="center"/>
          </w:tcPr>
          <w:p w14:paraId="2864D339" w14:textId="77777777" w:rsidR="00A8286B" w:rsidRPr="00027FA3" w:rsidRDefault="00A8286B" w:rsidP="005B50E0">
            <w:pPr>
              <w:rPr>
                <w:color w:val="000000"/>
              </w:rPr>
            </w:pPr>
          </w:p>
        </w:tc>
        <w:tc>
          <w:tcPr>
            <w:tcW w:w="1204" w:type="dxa"/>
            <w:shd w:val="clear" w:color="auto" w:fill="auto"/>
            <w:noWrap/>
            <w:vAlign w:val="bottom"/>
          </w:tcPr>
          <w:p w14:paraId="3F07EEA0" w14:textId="77777777" w:rsidR="00A8286B" w:rsidRPr="00027FA3" w:rsidRDefault="00A8286B" w:rsidP="005B50E0">
            <w:pPr>
              <w:rPr>
                <w:color w:val="000000"/>
              </w:rPr>
            </w:pPr>
          </w:p>
        </w:tc>
      </w:tr>
      <w:tr w:rsidR="00BB0FE2" w:rsidRPr="00027FA3" w14:paraId="51405C7A" w14:textId="77777777" w:rsidTr="00A8286B">
        <w:trPr>
          <w:trHeight w:val="981"/>
          <w:jc w:val="right"/>
        </w:trPr>
        <w:tc>
          <w:tcPr>
            <w:tcW w:w="673" w:type="dxa"/>
            <w:shd w:val="clear" w:color="auto" w:fill="auto"/>
            <w:noWrap/>
          </w:tcPr>
          <w:p w14:paraId="533EAEC5" w14:textId="748E9A6D"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26C396D5" w14:textId="77777777" w:rsidR="00634C89" w:rsidRPr="00027FA3" w:rsidRDefault="00634C89" w:rsidP="00A8286B">
            <w:r w:rsidRPr="00027FA3">
              <w:rPr>
                <w:sz w:val="22"/>
                <w:szCs w:val="22"/>
              </w:rPr>
              <w:t xml:space="preserve">Pika 2, Neni 23, Kreu III, Ligji 69/12 </w:t>
            </w:r>
          </w:p>
        </w:tc>
        <w:tc>
          <w:tcPr>
            <w:tcW w:w="4569" w:type="dxa"/>
            <w:shd w:val="clear" w:color="auto" w:fill="auto"/>
            <w:hideMark/>
          </w:tcPr>
          <w:p w14:paraId="5A847F74" w14:textId="77777777" w:rsidR="00634C89" w:rsidRPr="00027FA3" w:rsidRDefault="00634C89" w:rsidP="005B50E0">
            <w:pPr>
              <w:jc w:val="both"/>
              <w:rPr>
                <w:color w:val="000000"/>
              </w:rPr>
            </w:pPr>
            <w:r w:rsidRPr="00027FA3">
              <w:rPr>
                <w:color w:val="000000"/>
                <w:sz w:val="22"/>
                <w:szCs w:val="22"/>
              </w:rPr>
              <w:t xml:space="preserve">A është lejuar nxënësi deri në moshën njëzet e një vjeç të ndjekë arsimin e mesëm të lartë trevjeçar, kurse deri në moshën njëzet e dy vjeç arsimin e mesëm të lartë katërvjeçar? </w:t>
            </w:r>
          </w:p>
        </w:tc>
        <w:tc>
          <w:tcPr>
            <w:tcW w:w="540" w:type="dxa"/>
            <w:shd w:val="clear" w:color="auto" w:fill="auto"/>
            <w:vAlign w:val="bottom"/>
            <w:hideMark/>
          </w:tcPr>
          <w:p w14:paraId="281A5A7C"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160E1C9E"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366C9D82"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7FE36255" w14:textId="77777777" w:rsidR="00634C89" w:rsidRPr="00027FA3" w:rsidRDefault="00634C89" w:rsidP="005B50E0">
            <w:pPr>
              <w:rPr>
                <w:color w:val="000000"/>
              </w:rPr>
            </w:pPr>
            <w:r w:rsidRPr="00027FA3">
              <w:rPr>
                <w:color w:val="000000"/>
                <w:sz w:val="22"/>
                <w:szCs w:val="22"/>
              </w:rPr>
              <w:t> </w:t>
            </w:r>
          </w:p>
        </w:tc>
      </w:tr>
      <w:tr w:rsidR="00BB0FE2" w:rsidRPr="00027FA3" w14:paraId="47788EFF" w14:textId="77777777" w:rsidTr="00A8286B">
        <w:trPr>
          <w:trHeight w:val="1575"/>
          <w:jc w:val="right"/>
        </w:trPr>
        <w:tc>
          <w:tcPr>
            <w:tcW w:w="673" w:type="dxa"/>
            <w:shd w:val="clear" w:color="auto" w:fill="auto"/>
            <w:noWrap/>
          </w:tcPr>
          <w:p w14:paraId="2D288911" w14:textId="1DC73C0A"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071F155D" w14:textId="77777777" w:rsidR="00634C89" w:rsidRPr="00027FA3" w:rsidRDefault="00634C89" w:rsidP="00A8286B">
            <w:r w:rsidRPr="00027FA3">
              <w:rPr>
                <w:sz w:val="22"/>
                <w:szCs w:val="22"/>
              </w:rPr>
              <w:t>Pika 2, Neni 23, Kreu III, Ligji 69/12 </w:t>
            </w:r>
          </w:p>
        </w:tc>
        <w:tc>
          <w:tcPr>
            <w:tcW w:w="4569" w:type="dxa"/>
            <w:shd w:val="clear" w:color="auto" w:fill="auto"/>
            <w:hideMark/>
          </w:tcPr>
          <w:p w14:paraId="4E834F80" w14:textId="77777777" w:rsidR="00634C89" w:rsidRPr="00027FA3" w:rsidRDefault="00634C89" w:rsidP="005B50E0">
            <w:pPr>
              <w:jc w:val="both"/>
              <w:rPr>
                <w:color w:val="000000"/>
              </w:rPr>
            </w:pPr>
            <w:r w:rsidRPr="00027FA3">
              <w:rPr>
                <w:color w:val="000000"/>
                <w:sz w:val="22"/>
                <w:szCs w:val="22"/>
              </w:rPr>
              <w:t>A është lejuar nxënësi, që ka mbushur përkatësisht moshën njëzet e një vjeç në arsimin e mesëm të lartë trevjeçar apo njëzet e dy vjeç në atë katërvjeçar dhe nuk ka përfunduar arsimin e mesëm të lartë, të vazhdojë klasën që ndjek deri në fund të atij viti shkollor?</w:t>
            </w:r>
          </w:p>
        </w:tc>
        <w:tc>
          <w:tcPr>
            <w:tcW w:w="540" w:type="dxa"/>
            <w:vAlign w:val="center"/>
            <w:hideMark/>
          </w:tcPr>
          <w:p w14:paraId="1E8DBC9D" w14:textId="77777777" w:rsidR="00634C89" w:rsidRPr="00027FA3" w:rsidRDefault="00634C89" w:rsidP="005B50E0">
            <w:pPr>
              <w:rPr>
                <w:color w:val="000000"/>
              </w:rPr>
            </w:pPr>
          </w:p>
        </w:tc>
        <w:tc>
          <w:tcPr>
            <w:tcW w:w="540" w:type="dxa"/>
            <w:shd w:val="clear" w:color="auto" w:fill="auto"/>
            <w:vAlign w:val="bottom"/>
            <w:hideMark/>
          </w:tcPr>
          <w:p w14:paraId="3E89A814"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4201E753" w14:textId="77777777" w:rsidR="00634C89" w:rsidRPr="00027FA3" w:rsidRDefault="00634C89" w:rsidP="005B50E0">
            <w:pPr>
              <w:jc w:val="center"/>
              <w:rPr>
                <w:color w:val="000000"/>
              </w:rPr>
            </w:pPr>
          </w:p>
        </w:tc>
        <w:tc>
          <w:tcPr>
            <w:tcW w:w="1204" w:type="dxa"/>
            <w:shd w:val="clear" w:color="auto" w:fill="auto"/>
            <w:noWrap/>
            <w:vAlign w:val="bottom"/>
            <w:hideMark/>
          </w:tcPr>
          <w:p w14:paraId="5E142FBF" w14:textId="77777777" w:rsidR="00634C89" w:rsidRPr="00027FA3" w:rsidRDefault="00634C89" w:rsidP="005B50E0">
            <w:pPr>
              <w:rPr>
                <w:color w:val="000000"/>
              </w:rPr>
            </w:pPr>
            <w:r w:rsidRPr="00027FA3">
              <w:rPr>
                <w:color w:val="000000"/>
                <w:sz w:val="22"/>
                <w:szCs w:val="22"/>
              </w:rPr>
              <w:t> </w:t>
            </w:r>
          </w:p>
        </w:tc>
      </w:tr>
      <w:tr w:rsidR="00BB0FE2" w:rsidRPr="00027FA3" w14:paraId="738FA14E" w14:textId="77777777" w:rsidTr="00027FA3">
        <w:trPr>
          <w:trHeight w:val="641"/>
          <w:jc w:val="right"/>
        </w:trPr>
        <w:tc>
          <w:tcPr>
            <w:tcW w:w="673" w:type="dxa"/>
            <w:shd w:val="clear" w:color="auto" w:fill="auto"/>
            <w:noWrap/>
          </w:tcPr>
          <w:p w14:paraId="7712B9F4" w14:textId="7F570998"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2474C65F" w14:textId="77777777" w:rsidR="00634C89" w:rsidRPr="00027FA3" w:rsidRDefault="00634C89" w:rsidP="00A8286B">
            <w:pPr>
              <w:rPr>
                <w:color w:val="000000"/>
              </w:rPr>
            </w:pPr>
            <w:r w:rsidRPr="00027FA3">
              <w:rPr>
                <w:color w:val="000000"/>
                <w:sz w:val="22"/>
                <w:szCs w:val="22"/>
              </w:rPr>
              <w:t xml:space="preserve">Pika 1, Neni 24, Kreu III, Ligji 69/12 </w:t>
            </w:r>
          </w:p>
        </w:tc>
        <w:tc>
          <w:tcPr>
            <w:tcW w:w="4569" w:type="dxa"/>
            <w:shd w:val="clear" w:color="auto" w:fill="auto"/>
            <w:hideMark/>
          </w:tcPr>
          <w:p w14:paraId="2EEAE063" w14:textId="77777777" w:rsidR="00634C89" w:rsidRPr="00027FA3" w:rsidRDefault="00634C89" w:rsidP="005B50E0">
            <w:pPr>
              <w:jc w:val="both"/>
            </w:pPr>
            <w:r w:rsidRPr="00027FA3">
              <w:rPr>
                <w:sz w:val="22"/>
                <w:szCs w:val="22"/>
              </w:rPr>
              <w:t>A ofrohet arsimi i mesëm të lartë në llojet: gjimnaz, arsimi i mesëm profesional dhe arsim i mesëm i orientuar?</w:t>
            </w:r>
          </w:p>
        </w:tc>
        <w:tc>
          <w:tcPr>
            <w:tcW w:w="540" w:type="dxa"/>
            <w:shd w:val="clear" w:color="auto" w:fill="auto"/>
            <w:vAlign w:val="bottom"/>
            <w:hideMark/>
          </w:tcPr>
          <w:p w14:paraId="03AF0073"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6BB0DE04"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B424007"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379F410F" w14:textId="77777777" w:rsidR="00634C89" w:rsidRPr="00027FA3" w:rsidRDefault="00634C89" w:rsidP="005B50E0">
            <w:pPr>
              <w:rPr>
                <w:color w:val="000000"/>
              </w:rPr>
            </w:pPr>
            <w:r w:rsidRPr="00027FA3">
              <w:rPr>
                <w:color w:val="000000"/>
                <w:sz w:val="22"/>
                <w:szCs w:val="22"/>
              </w:rPr>
              <w:t> </w:t>
            </w:r>
          </w:p>
        </w:tc>
      </w:tr>
      <w:tr w:rsidR="00A8286B" w:rsidRPr="00027FA3" w14:paraId="02B79150" w14:textId="77777777" w:rsidTr="00A8286B">
        <w:trPr>
          <w:trHeight w:val="315"/>
          <w:jc w:val="right"/>
        </w:trPr>
        <w:tc>
          <w:tcPr>
            <w:tcW w:w="673" w:type="dxa"/>
            <w:shd w:val="clear" w:color="auto" w:fill="auto"/>
            <w:noWrap/>
          </w:tcPr>
          <w:p w14:paraId="682C2AC4" w14:textId="491814BD" w:rsidR="00A8286B" w:rsidRPr="00654D16" w:rsidRDefault="00A8286B"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noWrap/>
            <w:hideMark/>
          </w:tcPr>
          <w:p w14:paraId="01717DBE" w14:textId="77777777" w:rsidR="00A8286B" w:rsidRPr="00027FA3" w:rsidRDefault="00A8286B" w:rsidP="00A8286B">
            <w:pPr>
              <w:rPr>
                <w:color w:val="000000"/>
              </w:rPr>
            </w:pPr>
            <w:r w:rsidRPr="00027FA3">
              <w:rPr>
                <w:color w:val="000000"/>
                <w:sz w:val="22"/>
                <w:szCs w:val="22"/>
              </w:rPr>
              <w:t>Pika 1, Neni 24, Kreu III, Ligji 69/12 </w:t>
            </w:r>
          </w:p>
        </w:tc>
        <w:tc>
          <w:tcPr>
            <w:tcW w:w="4569" w:type="dxa"/>
            <w:shd w:val="clear" w:color="auto" w:fill="auto"/>
            <w:hideMark/>
          </w:tcPr>
          <w:p w14:paraId="79F1A202" w14:textId="77777777" w:rsidR="00A8286B" w:rsidRPr="00027FA3" w:rsidRDefault="00A8286B" w:rsidP="005B50E0">
            <w:pPr>
              <w:jc w:val="both"/>
            </w:pPr>
            <w:r w:rsidRPr="00027FA3">
              <w:rPr>
                <w:sz w:val="22"/>
                <w:szCs w:val="22"/>
              </w:rPr>
              <w:t xml:space="preserve">A është organizuar </w:t>
            </w:r>
            <w:r w:rsidRPr="00027FA3">
              <w:rPr>
                <w:i/>
                <w:sz w:val="22"/>
                <w:szCs w:val="22"/>
              </w:rPr>
              <w:t>gjimnazi</w:t>
            </w:r>
            <w:r w:rsidRPr="00027FA3">
              <w:rPr>
                <w:sz w:val="22"/>
                <w:szCs w:val="22"/>
              </w:rPr>
              <w:t xml:space="preserve"> në tri klasa? </w:t>
            </w:r>
          </w:p>
        </w:tc>
        <w:tc>
          <w:tcPr>
            <w:tcW w:w="540" w:type="dxa"/>
            <w:shd w:val="clear" w:color="auto" w:fill="auto"/>
            <w:vAlign w:val="bottom"/>
            <w:hideMark/>
          </w:tcPr>
          <w:p w14:paraId="45E12B93" w14:textId="77777777" w:rsidR="00A8286B" w:rsidRPr="00027FA3" w:rsidRDefault="00A8286B" w:rsidP="005B50E0">
            <w:pPr>
              <w:jc w:val="center"/>
              <w:rPr>
                <w:color w:val="000000"/>
              </w:rPr>
            </w:pPr>
            <w:r w:rsidRPr="00027FA3">
              <w:rPr>
                <w:color w:val="000000"/>
                <w:sz w:val="22"/>
                <w:szCs w:val="22"/>
              </w:rPr>
              <w:t> </w:t>
            </w:r>
          </w:p>
        </w:tc>
        <w:tc>
          <w:tcPr>
            <w:tcW w:w="540" w:type="dxa"/>
            <w:shd w:val="clear" w:color="auto" w:fill="auto"/>
            <w:vAlign w:val="bottom"/>
            <w:hideMark/>
          </w:tcPr>
          <w:p w14:paraId="6A518DBA" w14:textId="77777777" w:rsidR="00A8286B" w:rsidRPr="00027FA3" w:rsidRDefault="00A8286B" w:rsidP="005B50E0">
            <w:pPr>
              <w:jc w:val="center"/>
              <w:rPr>
                <w:color w:val="000000"/>
              </w:rPr>
            </w:pPr>
            <w:r w:rsidRPr="00027FA3">
              <w:rPr>
                <w:color w:val="000000"/>
                <w:sz w:val="22"/>
                <w:szCs w:val="22"/>
              </w:rPr>
              <w:t> </w:t>
            </w:r>
          </w:p>
        </w:tc>
        <w:tc>
          <w:tcPr>
            <w:tcW w:w="630" w:type="dxa"/>
            <w:shd w:val="clear" w:color="auto" w:fill="auto"/>
            <w:vAlign w:val="bottom"/>
            <w:hideMark/>
          </w:tcPr>
          <w:p w14:paraId="55B704EA" w14:textId="77777777" w:rsidR="00A8286B" w:rsidRPr="00027FA3" w:rsidRDefault="00A8286B" w:rsidP="005B50E0">
            <w:pPr>
              <w:jc w:val="center"/>
              <w:rPr>
                <w:color w:val="000000"/>
              </w:rPr>
            </w:pPr>
            <w:r w:rsidRPr="00027FA3">
              <w:rPr>
                <w:color w:val="000000"/>
                <w:sz w:val="22"/>
                <w:szCs w:val="22"/>
              </w:rPr>
              <w:t> </w:t>
            </w:r>
          </w:p>
        </w:tc>
        <w:tc>
          <w:tcPr>
            <w:tcW w:w="1204" w:type="dxa"/>
            <w:shd w:val="clear" w:color="auto" w:fill="auto"/>
            <w:noWrap/>
            <w:vAlign w:val="bottom"/>
            <w:hideMark/>
          </w:tcPr>
          <w:p w14:paraId="694477DF" w14:textId="77777777" w:rsidR="00A8286B" w:rsidRPr="00027FA3" w:rsidRDefault="00A8286B" w:rsidP="005B50E0">
            <w:pPr>
              <w:rPr>
                <w:color w:val="000000"/>
              </w:rPr>
            </w:pPr>
            <w:r w:rsidRPr="00027FA3">
              <w:rPr>
                <w:color w:val="000000"/>
                <w:sz w:val="22"/>
                <w:szCs w:val="22"/>
              </w:rPr>
              <w:t> </w:t>
            </w:r>
          </w:p>
        </w:tc>
      </w:tr>
      <w:tr w:rsidR="00A8286B" w:rsidRPr="00027FA3" w14:paraId="4F4B7FB2" w14:textId="77777777" w:rsidTr="00027FA3">
        <w:trPr>
          <w:trHeight w:val="805"/>
          <w:jc w:val="right"/>
        </w:trPr>
        <w:tc>
          <w:tcPr>
            <w:tcW w:w="673" w:type="dxa"/>
            <w:shd w:val="clear" w:color="auto" w:fill="auto"/>
            <w:noWrap/>
          </w:tcPr>
          <w:p w14:paraId="574E61BC" w14:textId="3BE06EB4" w:rsidR="00A8286B" w:rsidRPr="00654D16" w:rsidRDefault="00A8286B"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hideMark/>
          </w:tcPr>
          <w:p w14:paraId="75084190" w14:textId="77777777" w:rsidR="00A8286B" w:rsidRPr="00027FA3" w:rsidRDefault="00A8286B" w:rsidP="00A8286B">
            <w:pPr>
              <w:rPr>
                <w:color w:val="000000"/>
              </w:rPr>
            </w:pPr>
            <w:r w:rsidRPr="00027FA3">
              <w:rPr>
                <w:color w:val="000000"/>
                <w:sz w:val="22"/>
                <w:szCs w:val="22"/>
              </w:rPr>
              <w:t xml:space="preserve">Pika 2, Neni 24, Kreu III, Ligji 69/12 </w:t>
            </w:r>
          </w:p>
        </w:tc>
        <w:tc>
          <w:tcPr>
            <w:tcW w:w="4569" w:type="dxa"/>
            <w:shd w:val="clear" w:color="auto" w:fill="auto"/>
            <w:hideMark/>
          </w:tcPr>
          <w:p w14:paraId="58C8211B" w14:textId="77777777" w:rsidR="00A8286B" w:rsidRPr="00027FA3" w:rsidRDefault="00A8286B" w:rsidP="005B50E0">
            <w:pPr>
              <w:jc w:val="both"/>
              <w:rPr>
                <w:color w:val="000000"/>
              </w:rPr>
            </w:pPr>
            <w:r w:rsidRPr="00027FA3">
              <w:rPr>
                <w:color w:val="000000"/>
                <w:sz w:val="22"/>
                <w:szCs w:val="22"/>
              </w:rPr>
              <w:t>A u është mundësuar nxënësve, që kanë mbushur moshën njëzet e një vjeç dhe nuk e kanë përfunduar gjimnazin, ndjekja e gjimnazit me kohë të pjesshme ose në distancë?</w:t>
            </w:r>
          </w:p>
        </w:tc>
        <w:tc>
          <w:tcPr>
            <w:tcW w:w="540" w:type="dxa"/>
            <w:vAlign w:val="center"/>
            <w:hideMark/>
          </w:tcPr>
          <w:p w14:paraId="10AAE2F3" w14:textId="77777777" w:rsidR="00A8286B" w:rsidRPr="00027FA3" w:rsidRDefault="00A8286B" w:rsidP="005B50E0">
            <w:pPr>
              <w:rPr>
                <w:color w:val="000000"/>
              </w:rPr>
            </w:pPr>
          </w:p>
        </w:tc>
        <w:tc>
          <w:tcPr>
            <w:tcW w:w="540" w:type="dxa"/>
            <w:shd w:val="clear" w:color="auto" w:fill="auto"/>
            <w:vAlign w:val="bottom"/>
            <w:hideMark/>
          </w:tcPr>
          <w:p w14:paraId="06D14B77" w14:textId="77777777" w:rsidR="00A8286B" w:rsidRPr="00027FA3" w:rsidRDefault="00A8286B" w:rsidP="005B50E0">
            <w:pPr>
              <w:jc w:val="center"/>
              <w:rPr>
                <w:color w:val="000000"/>
              </w:rPr>
            </w:pPr>
            <w:r w:rsidRPr="00027FA3">
              <w:rPr>
                <w:color w:val="000000"/>
                <w:sz w:val="22"/>
                <w:szCs w:val="22"/>
              </w:rPr>
              <w:t> </w:t>
            </w:r>
          </w:p>
        </w:tc>
        <w:tc>
          <w:tcPr>
            <w:tcW w:w="630" w:type="dxa"/>
            <w:vAlign w:val="center"/>
            <w:hideMark/>
          </w:tcPr>
          <w:p w14:paraId="2648B6C6" w14:textId="77777777" w:rsidR="00A8286B" w:rsidRPr="00027FA3" w:rsidRDefault="00A8286B" w:rsidP="005B50E0">
            <w:pPr>
              <w:rPr>
                <w:color w:val="000000"/>
              </w:rPr>
            </w:pPr>
          </w:p>
        </w:tc>
        <w:tc>
          <w:tcPr>
            <w:tcW w:w="1204" w:type="dxa"/>
            <w:shd w:val="clear" w:color="auto" w:fill="auto"/>
            <w:noWrap/>
            <w:vAlign w:val="bottom"/>
            <w:hideMark/>
          </w:tcPr>
          <w:p w14:paraId="4E9899A7" w14:textId="77777777" w:rsidR="00A8286B" w:rsidRPr="00027FA3" w:rsidRDefault="00A8286B" w:rsidP="005B50E0">
            <w:pPr>
              <w:rPr>
                <w:color w:val="000000"/>
              </w:rPr>
            </w:pPr>
            <w:r w:rsidRPr="00027FA3">
              <w:rPr>
                <w:color w:val="000000"/>
                <w:sz w:val="22"/>
                <w:szCs w:val="22"/>
              </w:rPr>
              <w:t> </w:t>
            </w:r>
          </w:p>
        </w:tc>
      </w:tr>
      <w:tr w:rsidR="00BB0FE2" w:rsidRPr="00027FA3" w14:paraId="01316FB1" w14:textId="77777777" w:rsidTr="00A8286B">
        <w:trPr>
          <w:trHeight w:val="945"/>
          <w:jc w:val="right"/>
        </w:trPr>
        <w:tc>
          <w:tcPr>
            <w:tcW w:w="673" w:type="dxa"/>
            <w:shd w:val="clear" w:color="auto" w:fill="auto"/>
            <w:noWrap/>
          </w:tcPr>
          <w:p w14:paraId="1E6EBC50" w14:textId="2C03B347"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193B0B14" w14:textId="77777777" w:rsidR="00634C89" w:rsidRPr="00027FA3" w:rsidRDefault="00634C89" w:rsidP="00A8286B">
            <w:pPr>
              <w:rPr>
                <w:color w:val="000000"/>
              </w:rPr>
            </w:pPr>
            <w:r w:rsidRPr="00027FA3">
              <w:rPr>
                <w:color w:val="000000"/>
                <w:sz w:val="22"/>
                <w:szCs w:val="22"/>
              </w:rPr>
              <w:t xml:space="preserve">Pika 3, Neni 24, Kreu III, Ligji 69/12 </w:t>
            </w:r>
          </w:p>
        </w:tc>
        <w:tc>
          <w:tcPr>
            <w:tcW w:w="4569" w:type="dxa"/>
            <w:shd w:val="clear" w:color="auto" w:fill="auto"/>
            <w:hideMark/>
          </w:tcPr>
          <w:p w14:paraId="0924B2B8" w14:textId="2F97DDE8" w:rsidR="00634C89" w:rsidRPr="00027FA3" w:rsidRDefault="00634C89" w:rsidP="005B50E0">
            <w:pPr>
              <w:jc w:val="both"/>
              <w:rPr>
                <w:color w:val="000000"/>
              </w:rPr>
            </w:pPr>
            <w:r w:rsidRPr="00027FA3">
              <w:rPr>
                <w:color w:val="000000"/>
                <w:sz w:val="22"/>
                <w:szCs w:val="22"/>
              </w:rPr>
              <w:t>A është strukturuar arsimi i mesëm profesional me kohëzgjatje dy deri katërvjeçare në tri nivele kualifikimi, në përputhje me nivelet e Kornizës Shqiptare të Kualifikimeve?</w:t>
            </w:r>
          </w:p>
        </w:tc>
        <w:tc>
          <w:tcPr>
            <w:tcW w:w="540" w:type="dxa"/>
            <w:shd w:val="clear" w:color="auto" w:fill="auto"/>
            <w:vAlign w:val="bottom"/>
            <w:hideMark/>
          </w:tcPr>
          <w:p w14:paraId="5FE8F603"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0732C1A3"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413B36F3"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17B7CC9D" w14:textId="77777777" w:rsidR="00634C89" w:rsidRPr="00027FA3" w:rsidRDefault="00634C89" w:rsidP="005B50E0">
            <w:pPr>
              <w:rPr>
                <w:color w:val="000000"/>
              </w:rPr>
            </w:pPr>
            <w:r w:rsidRPr="00027FA3">
              <w:rPr>
                <w:color w:val="000000"/>
                <w:sz w:val="22"/>
                <w:szCs w:val="22"/>
              </w:rPr>
              <w:t> </w:t>
            </w:r>
          </w:p>
        </w:tc>
      </w:tr>
      <w:tr w:rsidR="00BB0FE2" w:rsidRPr="00027FA3" w14:paraId="0219C5DE" w14:textId="77777777" w:rsidTr="00A8286B">
        <w:trPr>
          <w:trHeight w:val="1260"/>
          <w:jc w:val="right"/>
        </w:trPr>
        <w:tc>
          <w:tcPr>
            <w:tcW w:w="673" w:type="dxa"/>
            <w:shd w:val="clear" w:color="auto" w:fill="auto"/>
            <w:noWrap/>
          </w:tcPr>
          <w:p w14:paraId="609685CE" w14:textId="25017400"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9982BFF" w14:textId="77777777" w:rsidR="00634C89" w:rsidRPr="00027FA3" w:rsidRDefault="00634C89" w:rsidP="00A8286B">
            <w:pPr>
              <w:rPr>
                <w:color w:val="000000"/>
              </w:rPr>
            </w:pPr>
            <w:r w:rsidRPr="00027FA3">
              <w:rPr>
                <w:color w:val="000000"/>
                <w:sz w:val="22"/>
                <w:szCs w:val="22"/>
              </w:rPr>
              <w:t xml:space="preserve">Pika 4, Neni 24, Kreu III, Ligji 69/12 </w:t>
            </w:r>
          </w:p>
        </w:tc>
        <w:tc>
          <w:tcPr>
            <w:tcW w:w="4569" w:type="dxa"/>
            <w:shd w:val="clear" w:color="auto" w:fill="auto"/>
            <w:hideMark/>
          </w:tcPr>
          <w:p w14:paraId="2DDC93C1" w14:textId="77777777" w:rsidR="00634C89" w:rsidRPr="00027FA3" w:rsidRDefault="00634C89" w:rsidP="005B50E0">
            <w:pPr>
              <w:jc w:val="both"/>
              <w:rPr>
                <w:color w:val="000000"/>
              </w:rPr>
            </w:pPr>
            <w:r w:rsidRPr="00027FA3">
              <w:rPr>
                <w:color w:val="000000"/>
                <w:sz w:val="22"/>
                <w:szCs w:val="22"/>
              </w:rPr>
              <w:t xml:space="preserve">A është bërë pranimi në shkollën e arsimit të orientuar (artistike, sportive, gjuhët e huaja dhe fusha të tjera të </w:t>
            </w:r>
            <w:proofErr w:type="spellStart"/>
            <w:r w:rsidRPr="00027FA3">
              <w:rPr>
                <w:color w:val="000000"/>
                <w:sz w:val="22"/>
                <w:szCs w:val="22"/>
              </w:rPr>
              <w:t>të</w:t>
            </w:r>
            <w:proofErr w:type="spellEnd"/>
            <w:r w:rsidRPr="00027FA3">
              <w:rPr>
                <w:color w:val="000000"/>
                <w:sz w:val="22"/>
                <w:szCs w:val="22"/>
              </w:rPr>
              <w:t xml:space="preserve"> nxënit) sipas kritereve dhe procedurave që përcaktohen me udhëzim të ministrit?</w:t>
            </w:r>
          </w:p>
        </w:tc>
        <w:tc>
          <w:tcPr>
            <w:tcW w:w="540" w:type="dxa"/>
            <w:shd w:val="clear" w:color="auto" w:fill="auto"/>
            <w:vAlign w:val="bottom"/>
            <w:hideMark/>
          </w:tcPr>
          <w:p w14:paraId="021D1CD9"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31E85A1E"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39D60DF6"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63E277C6" w14:textId="77777777" w:rsidR="00634C89" w:rsidRPr="00027FA3" w:rsidRDefault="00634C89" w:rsidP="005B50E0">
            <w:pPr>
              <w:rPr>
                <w:color w:val="000000"/>
              </w:rPr>
            </w:pPr>
            <w:r w:rsidRPr="00027FA3">
              <w:rPr>
                <w:color w:val="000000"/>
                <w:sz w:val="22"/>
                <w:szCs w:val="22"/>
              </w:rPr>
              <w:t> </w:t>
            </w:r>
          </w:p>
        </w:tc>
      </w:tr>
      <w:tr w:rsidR="00BB0FE2" w:rsidRPr="00027FA3" w14:paraId="1DE31050" w14:textId="77777777" w:rsidTr="00A8286B">
        <w:trPr>
          <w:trHeight w:val="1260"/>
          <w:jc w:val="right"/>
        </w:trPr>
        <w:tc>
          <w:tcPr>
            <w:tcW w:w="673" w:type="dxa"/>
            <w:shd w:val="clear" w:color="auto" w:fill="auto"/>
            <w:noWrap/>
          </w:tcPr>
          <w:p w14:paraId="31C88E72" w14:textId="43CBE93C"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760D791D" w14:textId="77777777" w:rsidR="00634C89" w:rsidRPr="00027FA3" w:rsidRDefault="00634C89" w:rsidP="00A8286B">
            <w:pPr>
              <w:rPr>
                <w:color w:val="000000"/>
              </w:rPr>
            </w:pPr>
            <w:r w:rsidRPr="00027FA3">
              <w:rPr>
                <w:color w:val="000000"/>
                <w:sz w:val="22"/>
                <w:szCs w:val="22"/>
              </w:rPr>
              <w:t xml:space="preserve">Pika 5, Neni 24, Kreu III, Ligji 69/12 (shtuar me  44/23). </w:t>
            </w:r>
          </w:p>
        </w:tc>
        <w:tc>
          <w:tcPr>
            <w:tcW w:w="4569" w:type="dxa"/>
            <w:shd w:val="clear" w:color="auto" w:fill="auto"/>
            <w:hideMark/>
          </w:tcPr>
          <w:p w14:paraId="7DEC4C3C" w14:textId="77777777" w:rsidR="00634C89" w:rsidRPr="00027FA3" w:rsidRDefault="00634C89" w:rsidP="005B50E0">
            <w:pPr>
              <w:jc w:val="both"/>
              <w:rPr>
                <w:color w:val="000000"/>
              </w:rPr>
            </w:pPr>
            <w:r w:rsidRPr="00027FA3">
              <w:rPr>
                <w:color w:val="000000"/>
                <w:sz w:val="22"/>
                <w:szCs w:val="22"/>
              </w:rPr>
              <w:t xml:space="preserve">A mban titullin “Shkollë me status të veçantë” institucioni arsimor publik </w:t>
            </w:r>
            <w:proofErr w:type="spellStart"/>
            <w:r w:rsidRPr="00027FA3">
              <w:rPr>
                <w:color w:val="000000"/>
                <w:sz w:val="22"/>
                <w:szCs w:val="22"/>
              </w:rPr>
              <w:t>parauniversitar</w:t>
            </w:r>
            <w:proofErr w:type="spellEnd"/>
            <w:r w:rsidRPr="00027FA3">
              <w:rPr>
                <w:color w:val="000000"/>
                <w:sz w:val="22"/>
                <w:szCs w:val="22"/>
              </w:rPr>
              <w:t xml:space="preserve">, që ka strukturë organizimi, </w:t>
            </w:r>
            <w:proofErr w:type="spellStart"/>
            <w:r w:rsidRPr="00027FA3">
              <w:rPr>
                <w:color w:val="000000"/>
                <w:sz w:val="22"/>
                <w:szCs w:val="22"/>
              </w:rPr>
              <w:t>kurrikul</w:t>
            </w:r>
            <w:proofErr w:type="spellEnd"/>
            <w:r w:rsidRPr="00027FA3">
              <w:rPr>
                <w:color w:val="000000"/>
                <w:sz w:val="22"/>
                <w:szCs w:val="22"/>
              </w:rPr>
              <w:t xml:space="preserve"> dhe mënyrë financimi të ndryshme nga institucionet arsimore publike </w:t>
            </w:r>
            <w:proofErr w:type="spellStart"/>
            <w:r w:rsidRPr="00027FA3">
              <w:rPr>
                <w:color w:val="000000"/>
                <w:sz w:val="22"/>
                <w:szCs w:val="22"/>
              </w:rPr>
              <w:t>parauniversitare</w:t>
            </w:r>
            <w:proofErr w:type="spellEnd"/>
            <w:r w:rsidRPr="00027FA3">
              <w:rPr>
                <w:color w:val="000000"/>
                <w:sz w:val="22"/>
                <w:szCs w:val="22"/>
              </w:rPr>
              <w:t>?</w:t>
            </w:r>
          </w:p>
        </w:tc>
        <w:tc>
          <w:tcPr>
            <w:tcW w:w="540" w:type="dxa"/>
            <w:shd w:val="clear" w:color="auto" w:fill="auto"/>
            <w:vAlign w:val="bottom"/>
            <w:hideMark/>
          </w:tcPr>
          <w:p w14:paraId="6D359FFE" w14:textId="77777777" w:rsidR="00634C89" w:rsidRPr="00027FA3" w:rsidRDefault="00634C89" w:rsidP="005B50E0">
            <w:pPr>
              <w:rPr>
                <w:color w:val="000000"/>
              </w:rPr>
            </w:pPr>
            <w:r w:rsidRPr="00027FA3">
              <w:rPr>
                <w:color w:val="000000"/>
                <w:sz w:val="22"/>
                <w:szCs w:val="22"/>
              </w:rPr>
              <w:t> </w:t>
            </w:r>
          </w:p>
        </w:tc>
        <w:tc>
          <w:tcPr>
            <w:tcW w:w="540" w:type="dxa"/>
            <w:shd w:val="clear" w:color="auto" w:fill="auto"/>
            <w:vAlign w:val="bottom"/>
            <w:hideMark/>
          </w:tcPr>
          <w:p w14:paraId="3D47B967" w14:textId="77777777" w:rsidR="00634C89" w:rsidRPr="00027FA3" w:rsidRDefault="00634C89" w:rsidP="005B50E0">
            <w:pPr>
              <w:rPr>
                <w:color w:val="000000"/>
              </w:rPr>
            </w:pPr>
            <w:r w:rsidRPr="00027FA3">
              <w:rPr>
                <w:color w:val="000000"/>
                <w:sz w:val="22"/>
                <w:szCs w:val="22"/>
              </w:rPr>
              <w:t> </w:t>
            </w:r>
          </w:p>
        </w:tc>
        <w:tc>
          <w:tcPr>
            <w:tcW w:w="630" w:type="dxa"/>
            <w:shd w:val="clear" w:color="auto" w:fill="auto"/>
            <w:vAlign w:val="bottom"/>
            <w:hideMark/>
          </w:tcPr>
          <w:p w14:paraId="03A06E14"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3CAB9795" w14:textId="77777777" w:rsidR="00634C89" w:rsidRPr="00027FA3" w:rsidRDefault="00634C89" w:rsidP="005B50E0">
            <w:pPr>
              <w:rPr>
                <w:color w:val="000000"/>
              </w:rPr>
            </w:pPr>
            <w:r w:rsidRPr="00027FA3">
              <w:rPr>
                <w:color w:val="000000"/>
                <w:sz w:val="22"/>
                <w:szCs w:val="22"/>
              </w:rPr>
              <w:t> </w:t>
            </w:r>
          </w:p>
        </w:tc>
      </w:tr>
      <w:tr w:rsidR="00BB0FE2" w:rsidRPr="00027FA3" w14:paraId="432CA0BB" w14:textId="77777777" w:rsidTr="00A8286B">
        <w:trPr>
          <w:trHeight w:val="945"/>
          <w:jc w:val="right"/>
        </w:trPr>
        <w:tc>
          <w:tcPr>
            <w:tcW w:w="673" w:type="dxa"/>
            <w:shd w:val="clear" w:color="auto" w:fill="auto"/>
            <w:noWrap/>
          </w:tcPr>
          <w:p w14:paraId="2AF59718" w14:textId="00BF7659"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2AB238E1" w14:textId="77777777" w:rsidR="00634C89" w:rsidRPr="00027FA3" w:rsidRDefault="00634C89" w:rsidP="00A8286B">
            <w:pPr>
              <w:rPr>
                <w:color w:val="000000"/>
              </w:rPr>
            </w:pPr>
            <w:r w:rsidRPr="00027FA3">
              <w:rPr>
                <w:color w:val="000000"/>
                <w:sz w:val="22"/>
                <w:szCs w:val="22"/>
              </w:rPr>
              <w:t>Pika 5, Neni 24, Kreu III, Ligji 69/12 (shtuar me 44/23).</w:t>
            </w:r>
          </w:p>
        </w:tc>
        <w:tc>
          <w:tcPr>
            <w:tcW w:w="4569" w:type="dxa"/>
            <w:shd w:val="clear" w:color="auto" w:fill="auto"/>
            <w:hideMark/>
          </w:tcPr>
          <w:p w14:paraId="123CDC51" w14:textId="77777777" w:rsidR="00634C89" w:rsidRPr="00027FA3" w:rsidRDefault="00634C89" w:rsidP="005B50E0">
            <w:pPr>
              <w:jc w:val="both"/>
              <w:rPr>
                <w:color w:val="000000"/>
              </w:rPr>
            </w:pPr>
            <w:r w:rsidRPr="00027FA3">
              <w:rPr>
                <w:color w:val="000000"/>
                <w:sz w:val="22"/>
                <w:szCs w:val="22"/>
              </w:rPr>
              <w:t>A janë përcaktuar me vendim të Këshillit të Ministrave kriteret e posaçme dhe procedurat për përfitimin e këtij statusi?</w:t>
            </w:r>
          </w:p>
        </w:tc>
        <w:tc>
          <w:tcPr>
            <w:tcW w:w="540" w:type="dxa"/>
            <w:vAlign w:val="center"/>
            <w:hideMark/>
          </w:tcPr>
          <w:p w14:paraId="43DCDB54" w14:textId="77777777" w:rsidR="00634C89" w:rsidRPr="00027FA3" w:rsidRDefault="00634C89" w:rsidP="005B50E0">
            <w:pPr>
              <w:rPr>
                <w:color w:val="000000"/>
              </w:rPr>
            </w:pPr>
          </w:p>
        </w:tc>
        <w:tc>
          <w:tcPr>
            <w:tcW w:w="540" w:type="dxa"/>
            <w:shd w:val="clear" w:color="auto" w:fill="auto"/>
            <w:vAlign w:val="bottom"/>
            <w:hideMark/>
          </w:tcPr>
          <w:p w14:paraId="0AD6FF6F" w14:textId="77777777" w:rsidR="00634C89" w:rsidRPr="00027FA3" w:rsidRDefault="00634C89" w:rsidP="005B50E0">
            <w:pPr>
              <w:rPr>
                <w:color w:val="000000"/>
              </w:rPr>
            </w:pPr>
            <w:r w:rsidRPr="00027FA3">
              <w:rPr>
                <w:color w:val="000000"/>
                <w:sz w:val="22"/>
                <w:szCs w:val="22"/>
              </w:rPr>
              <w:t> </w:t>
            </w:r>
          </w:p>
        </w:tc>
        <w:tc>
          <w:tcPr>
            <w:tcW w:w="630" w:type="dxa"/>
            <w:vAlign w:val="center"/>
            <w:hideMark/>
          </w:tcPr>
          <w:p w14:paraId="7511F799" w14:textId="77777777" w:rsidR="00634C89" w:rsidRPr="00027FA3" w:rsidRDefault="00634C89" w:rsidP="005B50E0">
            <w:pPr>
              <w:rPr>
                <w:color w:val="000000"/>
              </w:rPr>
            </w:pPr>
          </w:p>
        </w:tc>
        <w:tc>
          <w:tcPr>
            <w:tcW w:w="1204" w:type="dxa"/>
            <w:shd w:val="clear" w:color="auto" w:fill="auto"/>
            <w:noWrap/>
            <w:vAlign w:val="bottom"/>
            <w:hideMark/>
          </w:tcPr>
          <w:p w14:paraId="4D54A437" w14:textId="77777777" w:rsidR="00634C89" w:rsidRPr="00027FA3" w:rsidRDefault="00634C89" w:rsidP="005B50E0">
            <w:pPr>
              <w:rPr>
                <w:color w:val="000000"/>
              </w:rPr>
            </w:pPr>
            <w:r w:rsidRPr="00027FA3">
              <w:rPr>
                <w:color w:val="000000"/>
                <w:sz w:val="22"/>
                <w:szCs w:val="22"/>
              </w:rPr>
              <w:t> </w:t>
            </w:r>
          </w:p>
        </w:tc>
      </w:tr>
      <w:tr w:rsidR="00BB0FE2" w:rsidRPr="00027FA3" w14:paraId="7269296A" w14:textId="77777777" w:rsidTr="00A8286B">
        <w:trPr>
          <w:trHeight w:val="945"/>
          <w:jc w:val="right"/>
        </w:trPr>
        <w:tc>
          <w:tcPr>
            <w:tcW w:w="673" w:type="dxa"/>
            <w:shd w:val="clear" w:color="auto" w:fill="auto"/>
            <w:noWrap/>
          </w:tcPr>
          <w:p w14:paraId="221EFC1A" w14:textId="4C2BD5C0" w:rsidR="00634C89" w:rsidRPr="00654D16"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hideMark/>
          </w:tcPr>
          <w:p w14:paraId="19BA46F1" w14:textId="77777777" w:rsidR="00634C89" w:rsidRPr="00027FA3" w:rsidRDefault="00634C89" w:rsidP="00A8286B">
            <w:pPr>
              <w:rPr>
                <w:color w:val="000000"/>
              </w:rPr>
            </w:pPr>
            <w:r w:rsidRPr="00027FA3">
              <w:rPr>
                <w:color w:val="000000"/>
                <w:sz w:val="22"/>
                <w:szCs w:val="22"/>
              </w:rPr>
              <w:t>Neni 24/1, Kreu III, Ligji 69/12 (shtuar me 44/23).</w:t>
            </w:r>
          </w:p>
        </w:tc>
        <w:tc>
          <w:tcPr>
            <w:tcW w:w="4569" w:type="dxa"/>
            <w:shd w:val="clear" w:color="auto" w:fill="auto"/>
            <w:hideMark/>
          </w:tcPr>
          <w:p w14:paraId="1A4048B2" w14:textId="77777777" w:rsidR="00634C89" w:rsidRPr="00027FA3" w:rsidRDefault="00634C89" w:rsidP="005B50E0">
            <w:pPr>
              <w:jc w:val="both"/>
            </w:pPr>
            <w:r w:rsidRPr="00027FA3">
              <w:rPr>
                <w:sz w:val="22"/>
                <w:szCs w:val="22"/>
              </w:rPr>
              <w:t xml:space="preserve">A mban titullin “Shkollë e bashkuar” institucioni arsimor </w:t>
            </w:r>
            <w:proofErr w:type="spellStart"/>
            <w:r w:rsidRPr="00027FA3">
              <w:rPr>
                <w:sz w:val="22"/>
                <w:szCs w:val="22"/>
              </w:rPr>
              <w:t>parauniversitar</w:t>
            </w:r>
            <w:proofErr w:type="spellEnd"/>
            <w:r w:rsidRPr="00027FA3">
              <w:rPr>
                <w:sz w:val="22"/>
                <w:szCs w:val="22"/>
              </w:rPr>
              <w:t xml:space="preserve"> publik ku janë përfshirë nxënës nga nivelet arsimore me kodet 1, 2, 3 ose vetëm disa prej tyre?</w:t>
            </w:r>
          </w:p>
        </w:tc>
        <w:tc>
          <w:tcPr>
            <w:tcW w:w="540" w:type="dxa"/>
            <w:shd w:val="clear" w:color="auto" w:fill="auto"/>
            <w:vAlign w:val="bottom"/>
            <w:hideMark/>
          </w:tcPr>
          <w:p w14:paraId="2F319088"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1B829045"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AE558E4"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4B901B03" w14:textId="77777777" w:rsidR="00634C89" w:rsidRPr="00027FA3" w:rsidRDefault="00634C89" w:rsidP="005B50E0">
            <w:pPr>
              <w:rPr>
                <w:color w:val="000000"/>
              </w:rPr>
            </w:pPr>
            <w:r w:rsidRPr="00027FA3">
              <w:rPr>
                <w:color w:val="000000"/>
                <w:sz w:val="22"/>
                <w:szCs w:val="22"/>
              </w:rPr>
              <w:t> </w:t>
            </w:r>
          </w:p>
        </w:tc>
      </w:tr>
      <w:tr w:rsidR="00BB0FE2" w:rsidRPr="00027FA3" w14:paraId="30EF3906" w14:textId="77777777" w:rsidTr="00A8286B">
        <w:trPr>
          <w:trHeight w:val="945"/>
          <w:jc w:val="right"/>
        </w:trPr>
        <w:tc>
          <w:tcPr>
            <w:tcW w:w="673" w:type="dxa"/>
            <w:shd w:val="clear" w:color="auto" w:fill="auto"/>
            <w:noWrap/>
          </w:tcPr>
          <w:p w14:paraId="4766B3DB" w14:textId="48B4010A"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4A0EA536" w14:textId="77777777" w:rsidR="00634C89" w:rsidRPr="00027FA3" w:rsidRDefault="00634C89" w:rsidP="00A8286B">
            <w:pPr>
              <w:rPr>
                <w:color w:val="000000"/>
              </w:rPr>
            </w:pPr>
            <w:r w:rsidRPr="00027FA3">
              <w:rPr>
                <w:color w:val="000000"/>
                <w:sz w:val="22"/>
                <w:szCs w:val="22"/>
              </w:rPr>
              <w:t>Neni 24/1, Kreu III, Ligji 69/12 (shtuar me 44/23).</w:t>
            </w:r>
          </w:p>
        </w:tc>
        <w:tc>
          <w:tcPr>
            <w:tcW w:w="4569" w:type="dxa"/>
            <w:shd w:val="clear" w:color="auto" w:fill="auto"/>
            <w:hideMark/>
          </w:tcPr>
          <w:p w14:paraId="2EE4DB7D" w14:textId="77777777" w:rsidR="00634C89" w:rsidRPr="00027FA3" w:rsidRDefault="00634C89" w:rsidP="005B50E0">
            <w:pPr>
              <w:jc w:val="both"/>
              <w:rPr>
                <w:color w:val="000000"/>
              </w:rPr>
            </w:pPr>
            <w:r w:rsidRPr="00027FA3">
              <w:rPr>
                <w:color w:val="000000"/>
                <w:sz w:val="22"/>
                <w:szCs w:val="22"/>
              </w:rPr>
              <w:t xml:space="preserve">A u është dhënë mundësia të përfshihen në shkollat e bashkuara edhe grupeve të arsimit parashkollor? </w:t>
            </w:r>
          </w:p>
        </w:tc>
        <w:tc>
          <w:tcPr>
            <w:tcW w:w="540" w:type="dxa"/>
            <w:vAlign w:val="center"/>
            <w:hideMark/>
          </w:tcPr>
          <w:p w14:paraId="1CC52035" w14:textId="77777777" w:rsidR="00634C89" w:rsidRPr="00027FA3" w:rsidRDefault="00634C89" w:rsidP="005B50E0">
            <w:pPr>
              <w:rPr>
                <w:color w:val="000000"/>
              </w:rPr>
            </w:pPr>
          </w:p>
        </w:tc>
        <w:tc>
          <w:tcPr>
            <w:tcW w:w="540" w:type="dxa"/>
            <w:shd w:val="clear" w:color="auto" w:fill="auto"/>
            <w:vAlign w:val="bottom"/>
            <w:hideMark/>
          </w:tcPr>
          <w:p w14:paraId="517143E8"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0146ED08" w14:textId="77777777" w:rsidR="00634C89" w:rsidRPr="00027FA3" w:rsidRDefault="00634C89" w:rsidP="005B50E0">
            <w:pPr>
              <w:rPr>
                <w:color w:val="000000"/>
              </w:rPr>
            </w:pPr>
          </w:p>
        </w:tc>
        <w:tc>
          <w:tcPr>
            <w:tcW w:w="1204" w:type="dxa"/>
            <w:shd w:val="clear" w:color="auto" w:fill="auto"/>
            <w:noWrap/>
            <w:vAlign w:val="bottom"/>
            <w:hideMark/>
          </w:tcPr>
          <w:p w14:paraId="190005E7" w14:textId="77777777" w:rsidR="00634C89" w:rsidRPr="00027FA3" w:rsidRDefault="00634C89" w:rsidP="005B50E0">
            <w:pPr>
              <w:rPr>
                <w:color w:val="000000"/>
              </w:rPr>
            </w:pPr>
            <w:r w:rsidRPr="00027FA3">
              <w:rPr>
                <w:color w:val="000000"/>
                <w:sz w:val="22"/>
                <w:szCs w:val="22"/>
              </w:rPr>
              <w:t> </w:t>
            </w:r>
          </w:p>
        </w:tc>
      </w:tr>
      <w:tr w:rsidR="00BB0FE2" w:rsidRPr="00027FA3" w14:paraId="4D42060A" w14:textId="77777777" w:rsidTr="00A8286B">
        <w:trPr>
          <w:trHeight w:val="440"/>
          <w:jc w:val="right"/>
        </w:trPr>
        <w:tc>
          <w:tcPr>
            <w:tcW w:w="673" w:type="dxa"/>
            <w:shd w:val="clear" w:color="auto" w:fill="auto"/>
            <w:noWrap/>
          </w:tcPr>
          <w:p w14:paraId="646B72CE" w14:textId="3C98BD37"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920464F" w14:textId="77777777" w:rsidR="00634C89" w:rsidRPr="00027FA3" w:rsidRDefault="00634C89" w:rsidP="00A8286B">
            <w:pPr>
              <w:rPr>
                <w:color w:val="000000"/>
              </w:rPr>
            </w:pPr>
            <w:r w:rsidRPr="00027FA3">
              <w:rPr>
                <w:color w:val="000000"/>
                <w:sz w:val="22"/>
                <w:szCs w:val="22"/>
              </w:rPr>
              <w:t>Neni 24/1, Kreu III, Ligji 69/12 (shtuar me 44/23).</w:t>
            </w:r>
          </w:p>
        </w:tc>
        <w:tc>
          <w:tcPr>
            <w:tcW w:w="4569" w:type="dxa"/>
            <w:shd w:val="clear" w:color="auto" w:fill="auto"/>
            <w:hideMark/>
          </w:tcPr>
          <w:p w14:paraId="3635EB10" w14:textId="77777777" w:rsidR="00634C89" w:rsidRPr="00027FA3" w:rsidRDefault="00634C89" w:rsidP="005B50E0">
            <w:pPr>
              <w:jc w:val="both"/>
            </w:pPr>
            <w:r w:rsidRPr="00027FA3">
              <w:rPr>
                <w:sz w:val="22"/>
                <w:szCs w:val="22"/>
              </w:rPr>
              <w:t xml:space="preserve">A </w:t>
            </w:r>
            <w:r w:rsidR="00BB0FE2" w:rsidRPr="00027FA3">
              <w:rPr>
                <w:sz w:val="22"/>
                <w:szCs w:val="22"/>
              </w:rPr>
              <w:t>ë</w:t>
            </w:r>
            <w:r w:rsidRPr="00027FA3">
              <w:rPr>
                <w:sz w:val="22"/>
                <w:szCs w:val="22"/>
              </w:rPr>
              <w:t>sht</w:t>
            </w:r>
            <w:r w:rsidR="00BB0FE2" w:rsidRPr="00027FA3">
              <w:rPr>
                <w:sz w:val="22"/>
                <w:szCs w:val="22"/>
              </w:rPr>
              <w:t>ë</w:t>
            </w:r>
            <w:r w:rsidRPr="00027FA3">
              <w:rPr>
                <w:sz w:val="22"/>
                <w:szCs w:val="22"/>
              </w:rPr>
              <w:t xml:space="preserve"> organizuar mësimi në shkollat e bashkuara në një ose disa godina mësimore me vendndodhje të ndryshme?</w:t>
            </w:r>
          </w:p>
        </w:tc>
        <w:tc>
          <w:tcPr>
            <w:tcW w:w="540" w:type="dxa"/>
            <w:vAlign w:val="center"/>
            <w:hideMark/>
          </w:tcPr>
          <w:p w14:paraId="4D879EA7" w14:textId="77777777" w:rsidR="00634C89" w:rsidRPr="00027FA3" w:rsidRDefault="00634C89" w:rsidP="005B50E0">
            <w:pPr>
              <w:rPr>
                <w:color w:val="000000"/>
              </w:rPr>
            </w:pPr>
          </w:p>
        </w:tc>
        <w:tc>
          <w:tcPr>
            <w:tcW w:w="540" w:type="dxa"/>
            <w:shd w:val="clear" w:color="auto" w:fill="auto"/>
            <w:vAlign w:val="bottom"/>
            <w:hideMark/>
          </w:tcPr>
          <w:p w14:paraId="66DE3E56"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770A68FE" w14:textId="77777777" w:rsidR="00634C89" w:rsidRPr="00027FA3" w:rsidRDefault="00634C89" w:rsidP="005B50E0">
            <w:pPr>
              <w:rPr>
                <w:color w:val="000000"/>
              </w:rPr>
            </w:pPr>
          </w:p>
        </w:tc>
        <w:tc>
          <w:tcPr>
            <w:tcW w:w="1204" w:type="dxa"/>
            <w:shd w:val="clear" w:color="auto" w:fill="auto"/>
            <w:noWrap/>
            <w:vAlign w:val="bottom"/>
            <w:hideMark/>
          </w:tcPr>
          <w:p w14:paraId="656ACCDC" w14:textId="77777777" w:rsidR="00634C89" w:rsidRPr="00027FA3" w:rsidRDefault="00634C89" w:rsidP="005B50E0">
            <w:pPr>
              <w:rPr>
                <w:color w:val="000000"/>
              </w:rPr>
            </w:pPr>
            <w:r w:rsidRPr="00027FA3">
              <w:rPr>
                <w:color w:val="000000"/>
                <w:sz w:val="22"/>
                <w:szCs w:val="22"/>
              </w:rPr>
              <w:t> </w:t>
            </w:r>
          </w:p>
        </w:tc>
      </w:tr>
      <w:tr w:rsidR="00BB0FE2" w:rsidRPr="00027FA3" w14:paraId="0F85A4B5" w14:textId="77777777" w:rsidTr="00A8286B">
        <w:trPr>
          <w:trHeight w:val="1260"/>
          <w:jc w:val="right"/>
        </w:trPr>
        <w:tc>
          <w:tcPr>
            <w:tcW w:w="673" w:type="dxa"/>
            <w:shd w:val="clear" w:color="auto" w:fill="auto"/>
            <w:noWrap/>
          </w:tcPr>
          <w:p w14:paraId="78EE799B" w14:textId="4A9FC5FD"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6FBC368D" w14:textId="77777777" w:rsidR="00634C89" w:rsidRPr="00027FA3" w:rsidRDefault="00634C89" w:rsidP="00A8286B">
            <w:pPr>
              <w:rPr>
                <w:color w:val="000000"/>
              </w:rPr>
            </w:pPr>
            <w:r w:rsidRPr="00027FA3">
              <w:rPr>
                <w:color w:val="000000"/>
                <w:sz w:val="22"/>
                <w:szCs w:val="22"/>
              </w:rPr>
              <w:t xml:space="preserve">Pika 1, Neni 32, Kreu IV, Ligji 69/12 </w:t>
            </w:r>
          </w:p>
        </w:tc>
        <w:tc>
          <w:tcPr>
            <w:tcW w:w="4569" w:type="dxa"/>
            <w:shd w:val="clear" w:color="auto" w:fill="auto"/>
            <w:hideMark/>
          </w:tcPr>
          <w:p w14:paraId="2285BA2F" w14:textId="77777777" w:rsidR="00634C89" w:rsidRPr="00027FA3" w:rsidRDefault="00634C89" w:rsidP="005B50E0">
            <w:pPr>
              <w:jc w:val="both"/>
              <w:rPr>
                <w:color w:val="000000"/>
              </w:rPr>
            </w:pPr>
            <w:r w:rsidRPr="00027FA3">
              <w:rPr>
                <w:color w:val="000000"/>
                <w:sz w:val="22"/>
                <w:szCs w:val="22"/>
              </w:rPr>
              <w:t>A ka krijuar institucioni arsimor një mjedis miqësor për nxënësit dhe mundësi që secili nxënës të shfaqë, të zhvillojë individualitetin dhe të realizojë potencialin e tij, në përputhje me këtë ligj?</w:t>
            </w:r>
          </w:p>
        </w:tc>
        <w:tc>
          <w:tcPr>
            <w:tcW w:w="540" w:type="dxa"/>
            <w:shd w:val="clear" w:color="auto" w:fill="auto"/>
            <w:vAlign w:val="bottom"/>
            <w:hideMark/>
          </w:tcPr>
          <w:p w14:paraId="7F445365" w14:textId="77777777" w:rsidR="00634C89" w:rsidRPr="00027FA3" w:rsidRDefault="00634C89" w:rsidP="005B50E0">
            <w:pPr>
              <w:rPr>
                <w:color w:val="000000"/>
              </w:rPr>
            </w:pPr>
            <w:r w:rsidRPr="00027FA3">
              <w:rPr>
                <w:color w:val="000000"/>
                <w:sz w:val="22"/>
                <w:szCs w:val="22"/>
              </w:rPr>
              <w:t> </w:t>
            </w:r>
          </w:p>
        </w:tc>
        <w:tc>
          <w:tcPr>
            <w:tcW w:w="540" w:type="dxa"/>
            <w:shd w:val="clear" w:color="auto" w:fill="auto"/>
            <w:vAlign w:val="bottom"/>
            <w:hideMark/>
          </w:tcPr>
          <w:p w14:paraId="7B403DFA" w14:textId="77777777" w:rsidR="00634C89" w:rsidRPr="00027FA3" w:rsidRDefault="00634C89" w:rsidP="005B50E0">
            <w:pPr>
              <w:rPr>
                <w:color w:val="000000"/>
              </w:rPr>
            </w:pPr>
            <w:r w:rsidRPr="00027FA3">
              <w:rPr>
                <w:color w:val="000000"/>
                <w:sz w:val="22"/>
                <w:szCs w:val="22"/>
              </w:rPr>
              <w:t> </w:t>
            </w:r>
          </w:p>
        </w:tc>
        <w:tc>
          <w:tcPr>
            <w:tcW w:w="630" w:type="dxa"/>
            <w:shd w:val="clear" w:color="auto" w:fill="auto"/>
            <w:vAlign w:val="bottom"/>
            <w:hideMark/>
          </w:tcPr>
          <w:p w14:paraId="6A969C6C"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2EFBDE23" w14:textId="77777777" w:rsidR="00634C89" w:rsidRPr="00027FA3" w:rsidRDefault="00634C89" w:rsidP="005B50E0">
            <w:pPr>
              <w:rPr>
                <w:color w:val="000000"/>
              </w:rPr>
            </w:pPr>
            <w:r w:rsidRPr="00027FA3">
              <w:rPr>
                <w:color w:val="000000"/>
                <w:sz w:val="22"/>
                <w:szCs w:val="22"/>
              </w:rPr>
              <w:t> </w:t>
            </w:r>
          </w:p>
        </w:tc>
      </w:tr>
      <w:tr w:rsidR="00BB0FE2" w:rsidRPr="00027FA3" w14:paraId="261BBB7B" w14:textId="77777777" w:rsidTr="00A8286B">
        <w:trPr>
          <w:trHeight w:val="1260"/>
          <w:jc w:val="right"/>
        </w:trPr>
        <w:tc>
          <w:tcPr>
            <w:tcW w:w="673" w:type="dxa"/>
            <w:shd w:val="clear" w:color="auto" w:fill="auto"/>
            <w:noWrap/>
          </w:tcPr>
          <w:p w14:paraId="150C6BE1" w14:textId="6E7B6109"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18934C17" w14:textId="77777777" w:rsidR="00634C89" w:rsidRPr="00027FA3" w:rsidRDefault="00634C89" w:rsidP="00A8286B">
            <w:pPr>
              <w:rPr>
                <w:color w:val="000000"/>
              </w:rPr>
            </w:pPr>
            <w:r w:rsidRPr="00027FA3">
              <w:rPr>
                <w:color w:val="000000"/>
                <w:sz w:val="22"/>
                <w:szCs w:val="22"/>
              </w:rPr>
              <w:t>Pika 2, Neni 32, Kreu IV, Ligji 69/12</w:t>
            </w:r>
          </w:p>
        </w:tc>
        <w:tc>
          <w:tcPr>
            <w:tcW w:w="4569" w:type="dxa"/>
            <w:shd w:val="clear" w:color="auto" w:fill="auto"/>
            <w:hideMark/>
          </w:tcPr>
          <w:p w14:paraId="65DACE6B" w14:textId="77777777" w:rsidR="00634C89" w:rsidRPr="00027FA3" w:rsidRDefault="00634C89" w:rsidP="005B50E0">
            <w:pPr>
              <w:jc w:val="both"/>
              <w:rPr>
                <w:color w:val="000000"/>
              </w:rPr>
            </w:pPr>
            <w:r w:rsidRPr="00027FA3">
              <w:rPr>
                <w:color w:val="000000"/>
                <w:sz w:val="22"/>
                <w:szCs w:val="22"/>
              </w:rPr>
              <w:t>A funksionon institucioni arsimor sipas rregullores së tij të brendshme, e cila është në përputhje më këtë ligj e aktet e tjera ligjore në fuqi, si dhe është miratuar nga titullari i njësisë arsimore vendore përkatëse?</w:t>
            </w:r>
          </w:p>
        </w:tc>
        <w:tc>
          <w:tcPr>
            <w:tcW w:w="540" w:type="dxa"/>
            <w:shd w:val="clear" w:color="auto" w:fill="auto"/>
            <w:vAlign w:val="bottom"/>
            <w:hideMark/>
          </w:tcPr>
          <w:p w14:paraId="162DC454"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74D17BBE"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23850ED4"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42969695" w14:textId="77777777" w:rsidR="00634C89" w:rsidRPr="00027FA3" w:rsidRDefault="00634C89" w:rsidP="005B50E0">
            <w:pPr>
              <w:rPr>
                <w:color w:val="000000"/>
              </w:rPr>
            </w:pPr>
            <w:r w:rsidRPr="00027FA3">
              <w:rPr>
                <w:color w:val="000000"/>
                <w:sz w:val="22"/>
                <w:szCs w:val="22"/>
              </w:rPr>
              <w:t> </w:t>
            </w:r>
          </w:p>
        </w:tc>
      </w:tr>
      <w:tr w:rsidR="00BB0FE2" w:rsidRPr="00027FA3" w14:paraId="1809BE5A" w14:textId="77777777" w:rsidTr="00A8286B">
        <w:trPr>
          <w:trHeight w:val="945"/>
          <w:jc w:val="right"/>
        </w:trPr>
        <w:tc>
          <w:tcPr>
            <w:tcW w:w="673" w:type="dxa"/>
            <w:shd w:val="clear" w:color="auto" w:fill="auto"/>
            <w:noWrap/>
          </w:tcPr>
          <w:p w14:paraId="10F42000" w14:textId="0E468637"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007C49F7" w14:textId="77777777" w:rsidR="00634C89" w:rsidRPr="00027FA3" w:rsidRDefault="00634C89" w:rsidP="00A8286B">
            <w:pPr>
              <w:rPr>
                <w:color w:val="000000"/>
              </w:rPr>
            </w:pPr>
            <w:r w:rsidRPr="00027FA3">
              <w:rPr>
                <w:color w:val="000000"/>
                <w:sz w:val="22"/>
                <w:szCs w:val="22"/>
              </w:rPr>
              <w:t>Pika 3, Neni 32, Kreu IV, Ligji 69/12</w:t>
            </w:r>
          </w:p>
        </w:tc>
        <w:tc>
          <w:tcPr>
            <w:tcW w:w="4569" w:type="dxa"/>
            <w:shd w:val="clear" w:color="auto" w:fill="auto"/>
            <w:hideMark/>
          </w:tcPr>
          <w:p w14:paraId="3B2E316B" w14:textId="77777777" w:rsidR="00634C89" w:rsidRPr="00027FA3" w:rsidRDefault="00634C89" w:rsidP="005B50E0">
            <w:pPr>
              <w:jc w:val="both"/>
              <w:rPr>
                <w:color w:val="000000"/>
              </w:rPr>
            </w:pPr>
            <w:r w:rsidRPr="00027FA3">
              <w:rPr>
                <w:color w:val="000000"/>
                <w:sz w:val="22"/>
                <w:szCs w:val="22"/>
              </w:rPr>
              <w:t>A u ofron institucioni arsimor nxënësve mjediset dhe pajisjet për veprimtari sportive, kulturore e zbavitëse edhe pas orëve mësimore, si dhe në ditët e pushimit?</w:t>
            </w:r>
          </w:p>
        </w:tc>
        <w:tc>
          <w:tcPr>
            <w:tcW w:w="540" w:type="dxa"/>
            <w:shd w:val="clear" w:color="auto" w:fill="auto"/>
            <w:vAlign w:val="bottom"/>
            <w:hideMark/>
          </w:tcPr>
          <w:p w14:paraId="762AA18C"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5C846EB2"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5F977FCC"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520EACD8" w14:textId="77777777" w:rsidR="00634C89" w:rsidRPr="00027FA3" w:rsidRDefault="00634C89" w:rsidP="005B50E0">
            <w:pPr>
              <w:rPr>
                <w:color w:val="000000"/>
              </w:rPr>
            </w:pPr>
            <w:r w:rsidRPr="00027FA3">
              <w:rPr>
                <w:color w:val="000000"/>
                <w:sz w:val="22"/>
                <w:szCs w:val="22"/>
              </w:rPr>
              <w:t> </w:t>
            </w:r>
          </w:p>
        </w:tc>
      </w:tr>
      <w:tr w:rsidR="00BB0FE2" w:rsidRPr="00027FA3" w14:paraId="40AB6B4B" w14:textId="77777777" w:rsidTr="00A8286B">
        <w:trPr>
          <w:trHeight w:val="945"/>
          <w:jc w:val="right"/>
        </w:trPr>
        <w:tc>
          <w:tcPr>
            <w:tcW w:w="673" w:type="dxa"/>
            <w:shd w:val="clear" w:color="auto" w:fill="auto"/>
            <w:noWrap/>
          </w:tcPr>
          <w:p w14:paraId="48D83B0B" w14:textId="4297ADD8"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2A5DDF40" w14:textId="77777777" w:rsidR="00634C89" w:rsidRPr="00027FA3" w:rsidRDefault="00634C89" w:rsidP="00A8286B">
            <w:pPr>
              <w:rPr>
                <w:color w:val="000000"/>
              </w:rPr>
            </w:pPr>
            <w:r w:rsidRPr="00027FA3">
              <w:rPr>
                <w:color w:val="000000"/>
                <w:sz w:val="22"/>
                <w:szCs w:val="22"/>
              </w:rPr>
              <w:t>Pika 4, Neni 32, Kreu IV, Ligji 69/12</w:t>
            </w:r>
          </w:p>
        </w:tc>
        <w:tc>
          <w:tcPr>
            <w:tcW w:w="4569" w:type="dxa"/>
            <w:shd w:val="clear" w:color="auto" w:fill="auto"/>
            <w:hideMark/>
          </w:tcPr>
          <w:p w14:paraId="6E4A7450" w14:textId="77777777" w:rsidR="00634C89" w:rsidRPr="00027FA3" w:rsidRDefault="00634C89" w:rsidP="005B50E0">
            <w:pPr>
              <w:jc w:val="both"/>
              <w:rPr>
                <w:color w:val="000000"/>
              </w:rPr>
            </w:pPr>
            <w:r w:rsidRPr="00027FA3">
              <w:rPr>
                <w:color w:val="000000"/>
                <w:sz w:val="22"/>
                <w:szCs w:val="22"/>
              </w:rPr>
              <w:t xml:space="preserve">A lejon institucioni arsimor </w:t>
            </w:r>
            <w:proofErr w:type="spellStart"/>
            <w:r w:rsidRPr="00027FA3">
              <w:rPr>
                <w:color w:val="000000"/>
                <w:sz w:val="22"/>
                <w:szCs w:val="22"/>
              </w:rPr>
              <w:t>parauniversitar</w:t>
            </w:r>
            <w:proofErr w:type="spellEnd"/>
            <w:r w:rsidRPr="00027FA3">
              <w:rPr>
                <w:color w:val="000000"/>
                <w:sz w:val="22"/>
                <w:szCs w:val="22"/>
              </w:rPr>
              <w:t xml:space="preserve"> organizimin e veprimtarive partiake në mjediset e tij?</w:t>
            </w:r>
          </w:p>
        </w:tc>
        <w:tc>
          <w:tcPr>
            <w:tcW w:w="540" w:type="dxa"/>
            <w:shd w:val="clear" w:color="auto" w:fill="auto"/>
            <w:vAlign w:val="bottom"/>
            <w:hideMark/>
          </w:tcPr>
          <w:p w14:paraId="395D07A4"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40FAEBAE"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75304887"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585B4679" w14:textId="77777777" w:rsidR="00634C89" w:rsidRPr="00027FA3" w:rsidRDefault="00634C89" w:rsidP="005B50E0">
            <w:pPr>
              <w:rPr>
                <w:color w:val="000000"/>
              </w:rPr>
            </w:pPr>
            <w:r w:rsidRPr="00027FA3">
              <w:rPr>
                <w:color w:val="000000"/>
                <w:sz w:val="22"/>
                <w:szCs w:val="22"/>
              </w:rPr>
              <w:t> </w:t>
            </w:r>
          </w:p>
        </w:tc>
      </w:tr>
      <w:tr w:rsidR="00BB0FE2" w:rsidRPr="00027FA3" w14:paraId="1E4D418D" w14:textId="77777777" w:rsidTr="00A8286B">
        <w:trPr>
          <w:trHeight w:val="945"/>
          <w:jc w:val="right"/>
        </w:trPr>
        <w:tc>
          <w:tcPr>
            <w:tcW w:w="673" w:type="dxa"/>
            <w:shd w:val="clear" w:color="auto" w:fill="auto"/>
            <w:noWrap/>
          </w:tcPr>
          <w:p w14:paraId="0B400633" w14:textId="4FF50458" w:rsidR="00634C89" w:rsidRPr="00654D16"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hideMark/>
          </w:tcPr>
          <w:p w14:paraId="323A7FDC" w14:textId="77777777" w:rsidR="00634C89" w:rsidRPr="00027FA3" w:rsidRDefault="00634C89" w:rsidP="00A8286B">
            <w:r w:rsidRPr="00027FA3">
              <w:rPr>
                <w:sz w:val="22"/>
                <w:szCs w:val="22"/>
              </w:rPr>
              <w:t>Pika 1, Neni 33, Kreu IV, Ligji 69/12</w:t>
            </w:r>
          </w:p>
        </w:tc>
        <w:tc>
          <w:tcPr>
            <w:tcW w:w="4569" w:type="dxa"/>
            <w:shd w:val="clear" w:color="auto" w:fill="auto"/>
            <w:hideMark/>
          </w:tcPr>
          <w:p w14:paraId="0947F0A5" w14:textId="77777777" w:rsidR="00634C89" w:rsidRPr="00027FA3" w:rsidRDefault="00634C89" w:rsidP="005B50E0">
            <w:pPr>
              <w:jc w:val="both"/>
              <w:rPr>
                <w:color w:val="000000"/>
              </w:rPr>
            </w:pPr>
            <w:r w:rsidRPr="00027FA3">
              <w:rPr>
                <w:color w:val="000000"/>
                <w:sz w:val="22"/>
                <w:szCs w:val="22"/>
              </w:rPr>
              <w:t xml:space="preserve">A funksionon në institucionin arsimor komisioni i etikës dhe sjelljes, i përbërë nga mësues, prindër dhe nxënës? </w:t>
            </w:r>
          </w:p>
        </w:tc>
        <w:tc>
          <w:tcPr>
            <w:tcW w:w="540" w:type="dxa"/>
            <w:shd w:val="clear" w:color="auto" w:fill="auto"/>
            <w:vAlign w:val="bottom"/>
            <w:hideMark/>
          </w:tcPr>
          <w:p w14:paraId="27E795A0" w14:textId="77777777" w:rsidR="00634C89" w:rsidRPr="00027FA3" w:rsidRDefault="00634C89" w:rsidP="005B50E0">
            <w:pPr>
              <w:rPr>
                <w:color w:val="000000"/>
              </w:rPr>
            </w:pPr>
            <w:r w:rsidRPr="00027FA3">
              <w:rPr>
                <w:color w:val="000000"/>
                <w:sz w:val="22"/>
                <w:szCs w:val="22"/>
              </w:rPr>
              <w:t> </w:t>
            </w:r>
          </w:p>
        </w:tc>
        <w:tc>
          <w:tcPr>
            <w:tcW w:w="540" w:type="dxa"/>
            <w:shd w:val="clear" w:color="auto" w:fill="auto"/>
            <w:vAlign w:val="bottom"/>
            <w:hideMark/>
          </w:tcPr>
          <w:p w14:paraId="7A63F0FD" w14:textId="77777777" w:rsidR="00634C89" w:rsidRPr="00027FA3" w:rsidRDefault="00634C89" w:rsidP="005B50E0">
            <w:pPr>
              <w:rPr>
                <w:color w:val="000000"/>
              </w:rPr>
            </w:pPr>
            <w:r w:rsidRPr="00027FA3">
              <w:rPr>
                <w:color w:val="000000"/>
                <w:sz w:val="22"/>
                <w:szCs w:val="22"/>
              </w:rPr>
              <w:t> </w:t>
            </w:r>
          </w:p>
        </w:tc>
        <w:tc>
          <w:tcPr>
            <w:tcW w:w="630" w:type="dxa"/>
            <w:shd w:val="clear" w:color="auto" w:fill="auto"/>
            <w:vAlign w:val="bottom"/>
            <w:hideMark/>
          </w:tcPr>
          <w:p w14:paraId="67212041"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7CDF51AC" w14:textId="77777777" w:rsidR="00634C89" w:rsidRPr="00027FA3" w:rsidRDefault="00634C89" w:rsidP="005B50E0">
            <w:pPr>
              <w:rPr>
                <w:color w:val="000000"/>
              </w:rPr>
            </w:pPr>
            <w:r w:rsidRPr="00027FA3">
              <w:rPr>
                <w:color w:val="000000"/>
                <w:sz w:val="22"/>
                <w:szCs w:val="22"/>
              </w:rPr>
              <w:t> </w:t>
            </w:r>
          </w:p>
        </w:tc>
      </w:tr>
      <w:tr w:rsidR="00BB0FE2" w:rsidRPr="00027FA3" w14:paraId="0386D6B7" w14:textId="77777777" w:rsidTr="00A8286B">
        <w:trPr>
          <w:trHeight w:val="1260"/>
          <w:jc w:val="right"/>
        </w:trPr>
        <w:tc>
          <w:tcPr>
            <w:tcW w:w="673" w:type="dxa"/>
            <w:shd w:val="clear" w:color="auto" w:fill="auto"/>
            <w:noWrap/>
          </w:tcPr>
          <w:p w14:paraId="14D880B0" w14:textId="05B48BC0"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hideMark/>
          </w:tcPr>
          <w:p w14:paraId="50CD97D5" w14:textId="77777777" w:rsidR="00634C89" w:rsidRPr="00027FA3" w:rsidRDefault="00634C89" w:rsidP="00A8286B">
            <w:r w:rsidRPr="00027FA3">
              <w:rPr>
                <w:sz w:val="22"/>
                <w:szCs w:val="22"/>
              </w:rPr>
              <w:t>Pika 1, Neni 33, Kreu IV, Ligji 69/12</w:t>
            </w:r>
          </w:p>
        </w:tc>
        <w:tc>
          <w:tcPr>
            <w:tcW w:w="4569" w:type="dxa"/>
            <w:shd w:val="clear" w:color="auto" w:fill="auto"/>
            <w:hideMark/>
          </w:tcPr>
          <w:p w14:paraId="7A46B38C" w14:textId="77777777" w:rsidR="00634C89" w:rsidRPr="00027FA3" w:rsidRDefault="00634C89" w:rsidP="005B50E0">
            <w:pPr>
              <w:jc w:val="both"/>
              <w:rPr>
                <w:color w:val="000000"/>
              </w:rPr>
            </w:pPr>
            <w:r w:rsidRPr="00027FA3">
              <w:rPr>
                <w:color w:val="000000"/>
                <w:sz w:val="22"/>
                <w:szCs w:val="22"/>
              </w:rPr>
              <w:t>A ka shqyrtuar komisioni ankesat e nxënësve, të prindërve e të punonjësve të institucionit ndaj shkeljeve të normave të etikës dhe të sjelljes dhe a i ka propozuar drejtorit të institucionit masat përkatëse?</w:t>
            </w:r>
          </w:p>
        </w:tc>
        <w:tc>
          <w:tcPr>
            <w:tcW w:w="540" w:type="dxa"/>
            <w:vAlign w:val="center"/>
            <w:hideMark/>
          </w:tcPr>
          <w:p w14:paraId="0562F4A7" w14:textId="77777777" w:rsidR="00634C89" w:rsidRPr="00027FA3" w:rsidRDefault="00634C89" w:rsidP="005B50E0">
            <w:pPr>
              <w:rPr>
                <w:color w:val="000000"/>
              </w:rPr>
            </w:pPr>
          </w:p>
        </w:tc>
        <w:tc>
          <w:tcPr>
            <w:tcW w:w="540" w:type="dxa"/>
            <w:shd w:val="clear" w:color="auto" w:fill="auto"/>
            <w:vAlign w:val="bottom"/>
            <w:hideMark/>
          </w:tcPr>
          <w:p w14:paraId="405068A2" w14:textId="77777777" w:rsidR="00634C89" w:rsidRPr="00027FA3" w:rsidRDefault="00634C89" w:rsidP="005B50E0">
            <w:pPr>
              <w:rPr>
                <w:color w:val="000000"/>
              </w:rPr>
            </w:pPr>
            <w:r w:rsidRPr="00027FA3">
              <w:rPr>
                <w:color w:val="000000"/>
                <w:sz w:val="22"/>
                <w:szCs w:val="22"/>
              </w:rPr>
              <w:t> </w:t>
            </w:r>
          </w:p>
        </w:tc>
        <w:tc>
          <w:tcPr>
            <w:tcW w:w="630" w:type="dxa"/>
            <w:vAlign w:val="center"/>
            <w:hideMark/>
          </w:tcPr>
          <w:p w14:paraId="67CAF101" w14:textId="77777777" w:rsidR="00634C89" w:rsidRPr="00027FA3" w:rsidRDefault="00634C89" w:rsidP="005B50E0">
            <w:pPr>
              <w:rPr>
                <w:color w:val="000000"/>
              </w:rPr>
            </w:pPr>
          </w:p>
        </w:tc>
        <w:tc>
          <w:tcPr>
            <w:tcW w:w="1204" w:type="dxa"/>
            <w:shd w:val="clear" w:color="auto" w:fill="auto"/>
            <w:noWrap/>
            <w:vAlign w:val="bottom"/>
            <w:hideMark/>
          </w:tcPr>
          <w:p w14:paraId="6F8CB19D" w14:textId="77777777" w:rsidR="00634C89" w:rsidRPr="00027FA3" w:rsidRDefault="00634C89" w:rsidP="005B50E0">
            <w:pPr>
              <w:rPr>
                <w:color w:val="000000"/>
              </w:rPr>
            </w:pPr>
            <w:r w:rsidRPr="00027FA3">
              <w:rPr>
                <w:color w:val="000000"/>
                <w:sz w:val="22"/>
                <w:szCs w:val="22"/>
              </w:rPr>
              <w:t> </w:t>
            </w:r>
          </w:p>
        </w:tc>
      </w:tr>
      <w:tr w:rsidR="00BB0FE2" w:rsidRPr="00027FA3" w14:paraId="6319D353" w14:textId="77777777" w:rsidTr="00A8286B">
        <w:trPr>
          <w:trHeight w:val="1268"/>
          <w:jc w:val="right"/>
        </w:trPr>
        <w:tc>
          <w:tcPr>
            <w:tcW w:w="673" w:type="dxa"/>
            <w:shd w:val="clear" w:color="auto" w:fill="auto"/>
            <w:noWrap/>
          </w:tcPr>
          <w:p w14:paraId="66F8E028" w14:textId="4ACDEC91" w:rsidR="00BB0FE2" w:rsidRPr="00654D16" w:rsidRDefault="00BB0FE2"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79A7E2AC" w14:textId="13AB5991" w:rsidR="00BB0FE2" w:rsidRPr="00027FA3" w:rsidRDefault="00BB0FE2" w:rsidP="00A8286B">
            <w:pPr>
              <w:rPr>
                <w:color w:val="000000"/>
              </w:rPr>
            </w:pPr>
            <w:r w:rsidRPr="00027FA3">
              <w:rPr>
                <w:color w:val="000000"/>
                <w:sz w:val="22"/>
                <w:szCs w:val="22"/>
              </w:rPr>
              <w:t>Pika 1, Neni 34, Kreu IV, Ligji 69/12</w:t>
            </w:r>
          </w:p>
        </w:tc>
        <w:tc>
          <w:tcPr>
            <w:tcW w:w="4569" w:type="dxa"/>
            <w:shd w:val="clear" w:color="auto" w:fill="auto"/>
            <w:hideMark/>
          </w:tcPr>
          <w:p w14:paraId="38AFDD64" w14:textId="77777777" w:rsidR="00BB0FE2" w:rsidRPr="00027FA3" w:rsidRDefault="00BB0FE2" w:rsidP="005B50E0">
            <w:pPr>
              <w:jc w:val="both"/>
              <w:rPr>
                <w:color w:val="000000"/>
              </w:rPr>
            </w:pPr>
            <w:r w:rsidRPr="00027FA3">
              <w:rPr>
                <w:color w:val="000000"/>
                <w:sz w:val="22"/>
                <w:szCs w:val="22"/>
              </w:rPr>
              <w:t>A ka ngritur institucioni arsimor bordin e tij të përbërë nga prindër, nxënës, mësues, përfaqësues të qeverisë vendore dhe të komunitetit, i cili kontribuon për mbarëvajtjen e institucionit arsimor dhe i raporton për veprimtarinë e tij këshillit të prindërve të institucionit?</w:t>
            </w:r>
          </w:p>
        </w:tc>
        <w:tc>
          <w:tcPr>
            <w:tcW w:w="540" w:type="dxa"/>
            <w:shd w:val="clear" w:color="auto" w:fill="auto"/>
            <w:vAlign w:val="bottom"/>
            <w:hideMark/>
          </w:tcPr>
          <w:p w14:paraId="4DCD1760" w14:textId="77777777" w:rsidR="00BB0FE2" w:rsidRPr="00027FA3" w:rsidRDefault="00BB0FE2" w:rsidP="005B50E0">
            <w:pPr>
              <w:jc w:val="center"/>
              <w:rPr>
                <w:color w:val="000000"/>
              </w:rPr>
            </w:pPr>
            <w:r w:rsidRPr="00027FA3">
              <w:rPr>
                <w:color w:val="000000"/>
                <w:sz w:val="22"/>
                <w:szCs w:val="22"/>
              </w:rPr>
              <w:t> </w:t>
            </w:r>
          </w:p>
        </w:tc>
        <w:tc>
          <w:tcPr>
            <w:tcW w:w="540" w:type="dxa"/>
            <w:shd w:val="clear" w:color="auto" w:fill="auto"/>
            <w:vAlign w:val="bottom"/>
            <w:hideMark/>
          </w:tcPr>
          <w:p w14:paraId="275EC002" w14:textId="391C1316" w:rsidR="00BB0FE2" w:rsidRPr="00027FA3" w:rsidRDefault="00BB0FE2" w:rsidP="00A8286B">
            <w:pPr>
              <w:rPr>
                <w:color w:val="000000"/>
              </w:rPr>
            </w:pPr>
          </w:p>
        </w:tc>
        <w:tc>
          <w:tcPr>
            <w:tcW w:w="630" w:type="dxa"/>
            <w:shd w:val="clear" w:color="auto" w:fill="auto"/>
            <w:vAlign w:val="bottom"/>
            <w:hideMark/>
          </w:tcPr>
          <w:p w14:paraId="78F8DA59" w14:textId="77777777" w:rsidR="00BB0FE2" w:rsidRPr="00027FA3" w:rsidRDefault="00BB0FE2" w:rsidP="005B50E0">
            <w:pPr>
              <w:jc w:val="center"/>
              <w:rPr>
                <w:color w:val="000000"/>
              </w:rPr>
            </w:pPr>
            <w:r w:rsidRPr="00027FA3">
              <w:rPr>
                <w:color w:val="000000"/>
                <w:sz w:val="22"/>
                <w:szCs w:val="22"/>
              </w:rPr>
              <w:t> </w:t>
            </w:r>
          </w:p>
        </w:tc>
        <w:tc>
          <w:tcPr>
            <w:tcW w:w="1204" w:type="dxa"/>
            <w:shd w:val="clear" w:color="auto" w:fill="auto"/>
            <w:noWrap/>
            <w:vAlign w:val="bottom"/>
            <w:hideMark/>
          </w:tcPr>
          <w:p w14:paraId="37D4359F" w14:textId="375B0002" w:rsidR="00BB0FE2" w:rsidRPr="00027FA3" w:rsidRDefault="00BB0FE2" w:rsidP="005B50E0">
            <w:pPr>
              <w:rPr>
                <w:color w:val="000000"/>
              </w:rPr>
            </w:pPr>
          </w:p>
        </w:tc>
      </w:tr>
      <w:tr w:rsidR="00BB0FE2" w:rsidRPr="00027FA3" w14:paraId="608B0783" w14:textId="77777777" w:rsidTr="00A8286B">
        <w:trPr>
          <w:trHeight w:val="945"/>
          <w:jc w:val="right"/>
        </w:trPr>
        <w:tc>
          <w:tcPr>
            <w:tcW w:w="673" w:type="dxa"/>
            <w:shd w:val="clear" w:color="auto" w:fill="auto"/>
            <w:noWrap/>
          </w:tcPr>
          <w:p w14:paraId="70CD0AB0" w14:textId="7A61E7D0"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05200597" w14:textId="02E48412" w:rsidR="00634C89" w:rsidRPr="00027FA3" w:rsidRDefault="00634C89" w:rsidP="00A8286B">
            <w:pPr>
              <w:rPr>
                <w:color w:val="000000"/>
              </w:rPr>
            </w:pPr>
            <w:r w:rsidRPr="00027FA3">
              <w:rPr>
                <w:color w:val="000000"/>
                <w:sz w:val="22"/>
                <w:szCs w:val="22"/>
              </w:rPr>
              <w:t>Germa a, Pika 2, Neni 34, Kreu IV, Ligji 69/12</w:t>
            </w:r>
          </w:p>
        </w:tc>
        <w:tc>
          <w:tcPr>
            <w:tcW w:w="4569" w:type="dxa"/>
            <w:shd w:val="clear" w:color="auto" w:fill="auto"/>
            <w:hideMark/>
          </w:tcPr>
          <w:p w14:paraId="38832AE0" w14:textId="77777777" w:rsidR="00634C89" w:rsidRPr="00027FA3" w:rsidRDefault="00634C89" w:rsidP="005B50E0">
            <w:pPr>
              <w:jc w:val="both"/>
              <w:rPr>
                <w:color w:val="000000"/>
              </w:rPr>
            </w:pPr>
            <w:r w:rsidRPr="00027FA3">
              <w:rPr>
                <w:color w:val="000000"/>
                <w:sz w:val="22"/>
                <w:szCs w:val="22"/>
              </w:rPr>
              <w:t xml:space="preserve">A ka miratuar bordi planin afatmesëm të institucionit dhe atë vjetor? </w:t>
            </w:r>
          </w:p>
        </w:tc>
        <w:tc>
          <w:tcPr>
            <w:tcW w:w="540" w:type="dxa"/>
            <w:shd w:val="clear" w:color="auto" w:fill="auto"/>
            <w:vAlign w:val="bottom"/>
            <w:hideMark/>
          </w:tcPr>
          <w:p w14:paraId="1B10B5FC"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6B223985"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1B058D45"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3F093D8C" w14:textId="77777777" w:rsidR="00634C89" w:rsidRPr="00027FA3" w:rsidRDefault="00634C89" w:rsidP="005B50E0">
            <w:pPr>
              <w:rPr>
                <w:color w:val="000000"/>
              </w:rPr>
            </w:pPr>
            <w:r w:rsidRPr="00027FA3">
              <w:rPr>
                <w:color w:val="000000"/>
                <w:sz w:val="22"/>
                <w:szCs w:val="22"/>
              </w:rPr>
              <w:t> </w:t>
            </w:r>
          </w:p>
        </w:tc>
      </w:tr>
      <w:tr w:rsidR="00BB0FE2" w:rsidRPr="00027FA3" w14:paraId="4D351916" w14:textId="77777777" w:rsidTr="00A8286B">
        <w:trPr>
          <w:trHeight w:val="630"/>
          <w:jc w:val="right"/>
        </w:trPr>
        <w:tc>
          <w:tcPr>
            <w:tcW w:w="673" w:type="dxa"/>
            <w:shd w:val="clear" w:color="auto" w:fill="auto"/>
            <w:noWrap/>
          </w:tcPr>
          <w:p w14:paraId="50AC1CC2" w14:textId="19071711" w:rsidR="00634C89" w:rsidRPr="00027FA3" w:rsidRDefault="00634C89" w:rsidP="00A8286B">
            <w:pPr>
              <w:pStyle w:val="Paragrafiilists"/>
              <w:numPr>
                <w:ilvl w:val="0"/>
                <w:numId w:val="10"/>
              </w:numPr>
              <w:rPr>
                <w:rFonts w:ascii="Times New Roman" w:hAnsi="Times New Roman" w:cs="Times New Roman"/>
                <w:color w:val="000000"/>
              </w:rPr>
            </w:pPr>
          </w:p>
        </w:tc>
        <w:tc>
          <w:tcPr>
            <w:tcW w:w="1418" w:type="dxa"/>
            <w:shd w:val="clear" w:color="auto" w:fill="auto"/>
            <w:noWrap/>
            <w:hideMark/>
          </w:tcPr>
          <w:p w14:paraId="75D81517" w14:textId="2033EBA9" w:rsidR="00634C89" w:rsidRPr="00027FA3" w:rsidRDefault="00634C89" w:rsidP="00A8286B">
            <w:pPr>
              <w:rPr>
                <w:color w:val="000000"/>
              </w:rPr>
            </w:pPr>
            <w:r w:rsidRPr="00027FA3">
              <w:rPr>
                <w:color w:val="000000"/>
                <w:sz w:val="22"/>
                <w:szCs w:val="22"/>
              </w:rPr>
              <w:t>Germa b, Pika 2, Neni 34, Kreu IV, Ligji 69/12</w:t>
            </w:r>
          </w:p>
        </w:tc>
        <w:tc>
          <w:tcPr>
            <w:tcW w:w="4569" w:type="dxa"/>
            <w:shd w:val="clear" w:color="auto" w:fill="auto"/>
            <w:hideMark/>
          </w:tcPr>
          <w:p w14:paraId="7DAE12A8" w14:textId="77777777" w:rsidR="00634C89" w:rsidRPr="00027FA3" w:rsidRDefault="00634C89" w:rsidP="005B50E0">
            <w:pPr>
              <w:jc w:val="both"/>
              <w:rPr>
                <w:color w:val="000000"/>
              </w:rPr>
            </w:pPr>
            <w:r w:rsidRPr="00027FA3">
              <w:rPr>
                <w:color w:val="000000"/>
                <w:sz w:val="22"/>
                <w:szCs w:val="22"/>
              </w:rPr>
              <w:t>A ka miratuar bordi planin e shpenzimeve të institucionit arsimor për fondet, të cilat janë siguruar nga institucioni.</w:t>
            </w:r>
          </w:p>
        </w:tc>
        <w:tc>
          <w:tcPr>
            <w:tcW w:w="540" w:type="dxa"/>
            <w:shd w:val="clear" w:color="auto" w:fill="auto"/>
            <w:vAlign w:val="bottom"/>
            <w:hideMark/>
          </w:tcPr>
          <w:p w14:paraId="1A0EA840"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3F596469"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636DDCB8"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08B9711D" w14:textId="77777777" w:rsidR="00634C89" w:rsidRPr="00027FA3" w:rsidRDefault="00634C89" w:rsidP="005B50E0">
            <w:pPr>
              <w:rPr>
                <w:color w:val="000000"/>
              </w:rPr>
            </w:pPr>
            <w:r w:rsidRPr="00027FA3">
              <w:rPr>
                <w:color w:val="000000"/>
                <w:sz w:val="22"/>
                <w:szCs w:val="22"/>
              </w:rPr>
              <w:t> </w:t>
            </w:r>
          </w:p>
        </w:tc>
      </w:tr>
      <w:tr w:rsidR="00BB0FE2" w:rsidRPr="00027FA3" w14:paraId="5F3856FF" w14:textId="77777777" w:rsidTr="00A8286B">
        <w:trPr>
          <w:trHeight w:val="630"/>
          <w:jc w:val="right"/>
        </w:trPr>
        <w:tc>
          <w:tcPr>
            <w:tcW w:w="673" w:type="dxa"/>
            <w:shd w:val="clear" w:color="auto" w:fill="auto"/>
            <w:noWrap/>
          </w:tcPr>
          <w:p w14:paraId="091039A3" w14:textId="400CAE6F"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4E7FD11F" w14:textId="53C2843F" w:rsidR="00634C89" w:rsidRPr="00027FA3" w:rsidRDefault="00634C89" w:rsidP="00A8286B">
            <w:pPr>
              <w:rPr>
                <w:color w:val="000000"/>
              </w:rPr>
            </w:pPr>
            <w:r w:rsidRPr="00027FA3">
              <w:rPr>
                <w:color w:val="000000"/>
                <w:sz w:val="22"/>
                <w:szCs w:val="22"/>
              </w:rPr>
              <w:t>Germa c, Pika 2, Neni 34, Kreu IV, Ligji 69/12</w:t>
            </w:r>
          </w:p>
        </w:tc>
        <w:tc>
          <w:tcPr>
            <w:tcW w:w="4569" w:type="dxa"/>
            <w:shd w:val="clear" w:color="auto" w:fill="auto"/>
            <w:hideMark/>
          </w:tcPr>
          <w:p w14:paraId="188660DD" w14:textId="77777777" w:rsidR="00634C89" w:rsidRPr="00027FA3" w:rsidRDefault="00634C89" w:rsidP="005B50E0">
            <w:pPr>
              <w:jc w:val="both"/>
              <w:rPr>
                <w:color w:val="000000"/>
              </w:rPr>
            </w:pPr>
            <w:r w:rsidRPr="00027FA3">
              <w:rPr>
                <w:color w:val="000000"/>
                <w:sz w:val="22"/>
                <w:szCs w:val="22"/>
              </w:rPr>
              <w:t xml:space="preserve">A ka miratuar bordi </w:t>
            </w:r>
            <w:proofErr w:type="spellStart"/>
            <w:r w:rsidRPr="00027FA3">
              <w:rPr>
                <w:color w:val="000000"/>
                <w:sz w:val="22"/>
                <w:szCs w:val="22"/>
              </w:rPr>
              <w:t>kurrikulën</w:t>
            </w:r>
            <w:proofErr w:type="spellEnd"/>
            <w:r w:rsidRPr="00027FA3">
              <w:rPr>
                <w:color w:val="000000"/>
                <w:sz w:val="22"/>
                <w:szCs w:val="22"/>
              </w:rPr>
              <w:t xml:space="preserve"> e hartuar nga institucioni arsimor</w:t>
            </w:r>
            <w:r w:rsidRPr="00027FA3">
              <w:rPr>
                <w:color w:val="E36C0A"/>
                <w:sz w:val="22"/>
                <w:szCs w:val="22"/>
              </w:rPr>
              <w:t>?</w:t>
            </w:r>
          </w:p>
        </w:tc>
        <w:tc>
          <w:tcPr>
            <w:tcW w:w="540" w:type="dxa"/>
            <w:shd w:val="clear" w:color="auto" w:fill="auto"/>
            <w:vAlign w:val="bottom"/>
            <w:hideMark/>
          </w:tcPr>
          <w:p w14:paraId="763EC683"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615293B0"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37F8A9C5"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5995B472" w14:textId="77777777" w:rsidR="00634C89" w:rsidRPr="00027FA3" w:rsidRDefault="00634C89" w:rsidP="005B50E0">
            <w:pPr>
              <w:rPr>
                <w:color w:val="000000"/>
              </w:rPr>
            </w:pPr>
            <w:r w:rsidRPr="00027FA3">
              <w:rPr>
                <w:color w:val="000000"/>
                <w:sz w:val="22"/>
                <w:szCs w:val="22"/>
              </w:rPr>
              <w:t> </w:t>
            </w:r>
          </w:p>
        </w:tc>
      </w:tr>
      <w:tr w:rsidR="00BB0FE2" w:rsidRPr="00027FA3" w14:paraId="162B4086" w14:textId="77777777" w:rsidTr="00A8286B">
        <w:trPr>
          <w:trHeight w:val="630"/>
          <w:jc w:val="right"/>
        </w:trPr>
        <w:tc>
          <w:tcPr>
            <w:tcW w:w="673" w:type="dxa"/>
            <w:shd w:val="clear" w:color="auto" w:fill="auto"/>
            <w:noWrap/>
          </w:tcPr>
          <w:p w14:paraId="0F6E6FD2" w14:textId="418CA833" w:rsidR="00634C89" w:rsidRPr="00027FA3"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noWrap/>
            <w:hideMark/>
          </w:tcPr>
          <w:p w14:paraId="1AC49672" w14:textId="6451183D" w:rsidR="00634C89" w:rsidRPr="00027FA3" w:rsidRDefault="00634C89" w:rsidP="00A8286B">
            <w:pPr>
              <w:rPr>
                <w:color w:val="000000"/>
              </w:rPr>
            </w:pPr>
            <w:r w:rsidRPr="00027FA3">
              <w:rPr>
                <w:color w:val="000000"/>
                <w:sz w:val="22"/>
                <w:szCs w:val="22"/>
              </w:rPr>
              <w:t>Germa ç, Pika 2, Neni 34, Kreu IV, Ligji 69/12</w:t>
            </w:r>
          </w:p>
        </w:tc>
        <w:tc>
          <w:tcPr>
            <w:tcW w:w="4569" w:type="dxa"/>
            <w:shd w:val="clear" w:color="auto" w:fill="auto"/>
            <w:hideMark/>
          </w:tcPr>
          <w:p w14:paraId="02CC4E03" w14:textId="77777777" w:rsidR="00634C89" w:rsidRPr="00027FA3" w:rsidRDefault="00634C89" w:rsidP="005B50E0">
            <w:pPr>
              <w:jc w:val="both"/>
              <w:rPr>
                <w:color w:val="000000"/>
              </w:rPr>
            </w:pPr>
            <w:r w:rsidRPr="00027FA3">
              <w:rPr>
                <w:color w:val="000000"/>
                <w:sz w:val="22"/>
                <w:szCs w:val="22"/>
              </w:rPr>
              <w:t>A ka marrë pjesë bordi në procedurat e emërimit e të largimit të drejtorit të institucionit arsimor dhe të mësuesit?</w:t>
            </w:r>
          </w:p>
        </w:tc>
        <w:tc>
          <w:tcPr>
            <w:tcW w:w="540" w:type="dxa"/>
            <w:shd w:val="clear" w:color="auto" w:fill="auto"/>
            <w:vAlign w:val="bottom"/>
            <w:hideMark/>
          </w:tcPr>
          <w:p w14:paraId="72D97E36"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1CCBD582"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52CA9865"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41452F10" w14:textId="77777777" w:rsidR="00634C89" w:rsidRPr="00027FA3" w:rsidRDefault="00634C89" w:rsidP="005B50E0">
            <w:pPr>
              <w:rPr>
                <w:color w:val="000000"/>
              </w:rPr>
            </w:pPr>
            <w:r w:rsidRPr="00027FA3">
              <w:rPr>
                <w:color w:val="000000"/>
                <w:sz w:val="22"/>
                <w:szCs w:val="22"/>
              </w:rPr>
              <w:t> </w:t>
            </w:r>
          </w:p>
        </w:tc>
      </w:tr>
      <w:tr w:rsidR="00BB0FE2" w:rsidRPr="00027FA3" w14:paraId="5D90BC94" w14:textId="77777777" w:rsidTr="00A8286B">
        <w:trPr>
          <w:trHeight w:val="630"/>
          <w:jc w:val="right"/>
        </w:trPr>
        <w:tc>
          <w:tcPr>
            <w:tcW w:w="673" w:type="dxa"/>
            <w:shd w:val="clear" w:color="auto" w:fill="auto"/>
            <w:noWrap/>
          </w:tcPr>
          <w:p w14:paraId="145701A4" w14:textId="4C1D7821"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68E6A374" w14:textId="21B8D87D" w:rsidR="00634C89" w:rsidRPr="00027FA3" w:rsidRDefault="00634C89" w:rsidP="00A8286B">
            <w:pPr>
              <w:rPr>
                <w:color w:val="000000"/>
              </w:rPr>
            </w:pPr>
            <w:r w:rsidRPr="00027FA3">
              <w:rPr>
                <w:color w:val="000000"/>
                <w:sz w:val="22"/>
                <w:szCs w:val="22"/>
              </w:rPr>
              <w:t>Pika 3, Neni 34, Kreu IV, Ligji 69/12</w:t>
            </w:r>
          </w:p>
        </w:tc>
        <w:tc>
          <w:tcPr>
            <w:tcW w:w="4569" w:type="dxa"/>
            <w:shd w:val="clear" w:color="auto" w:fill="auto"/>
            <w:hideMark/>
          </w:tcPr>
          <w:p w14:paraId="73197FCA" w14:textId="77777777" w:rsidR="00634C89" w:rsidRPr="00027FA3" w:rsidRDefault="00634C89" w:rsidP="005B50E0">
            <w:pPr>
              <w:jc w:val="both"/>
              <w:rPr>
                <w:color w:val="000000"/>
              </w:rPr>
            </w:pPr>
            <w:r w:rsidRPr="00027FA3">
              <w:rPr>
                <w:color w:val="000000"/>
                <w:sz w:val="22"/>
                <w:szCs w:val="22"/>
              </w:rPr>
              <w:t>A është ngritur bordi dhe a i ushtron të drejtat e detyrat në përputhje me udhëzimin e ministrit?</w:t>
            </w:r>
          </w:p>
        </w:tc>
        <w:tc>
          <w:tcPr>
            <w:tcW w:w="540" w:type="dxa"/>
            <w:shd w:val="clear" w:color="auto" w:fill="auto"/>
            <w:vAlign w:val="bottom"/>
            <w:hideMark/>
          </w:tcPr>
          <w:p w14:paraId="344862BE"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5800DE53"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345E050C"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15F4709C" w14:textId="77777777" w:rsidR="00634C89" w:rsidRPr="00027FA3" w:rsidRDefault="00634C89" w:rsidP="005B50E0">
            <w:pPr>
              <w:rPr>
                <w:color w:val="000000"/>
              </w:rPr>
            </w:pPr>
            <w:r w:rsidRPr="00027FA3">
              <w:rPr>
                <w:color w:val="000000"/>
                <w:sz w:val="22"/>
                <w:szCs w:val="22"/>
              </w:rPr>
              <w:t> </w:t>
            </w:r>
          </w:p>
        </w:tc>
      </w:tr>
      <w:tr w:rsidR="00BB0FE2" w:rsidRPr="00027FA3" w14:paraId="1A2586BF" w14:textId="77777777" w:rsidTr="00A8286B">
        <w:trPr>
          <w:trHeight w:val="630"/>
          <w:jc w:val="right"/>
        </w:trPr>
        <w:tc>
          <w:tcPr>
            <w:tcW w:w="673" w:type="dxa"/>
            <w:shd w:val="clear" w:color="auto" w:fill="auto"/>
            <w:noWrap/>
          </w:tcPr>
          <w:p w14:paraId="149F648B" w14:textId="21966E65" w:rsidR="00634C89" w:rsidRPr="00027FA3"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noWrap/>
            <w:hideMark/>
          </w:tcPr>
          <w:p w14:paraId="41E0D5C1" w14:textId="5B67F06D" w:rsidR="00634C89" w:rsidRPr="00027FA3" w:rsidRDefault="00634C89" w:rsidP="00A8286B">
            <w:pPr>
              <w:rPr>
                <w:color w:val="000000"/>
              </w:rPr>
            </w:pPr>
            <w:r w:rsidRPr="00027FA3">
              <w:rPr>
                <w:color w:val="000000"/>
                <w:sz w:val="22"/>
                <w:szCs w:val="22"/>
              </w:rPr>
              <w:t>Pika 1, Neni 35, Kreu IV, Ligji</w:t>
            </w:r>
            <w:r w:rsidR="00027FA3">
              <w:rPr>
                <w:color w:val="000000"/>
                <w:sz w:val="22"/>
                <w:szCs w:val="22"/>
              </w:rPr>
              <w:t xml:space="preserve"> </w:t>
            </w:r>
            <w:r w:rsidRPr="00027FA3">
              <w:rPr>
                <w:color w:val="000000"/>
                <w:sz w:val="22"/>
                <w:szCs w:val="22"/>
              </w:rPr>
              <w:t>69/12</w:t>
            </w:r>
          </w:p>
        </w:tc>
        <w:tc>
          <w:tcPr>
            <w:tcW w:w="4569" w:type="dxa"/>
            <w:shd w:val="clear" w:color="auto" w:fill="auto"/>
            <w:hideMark/>
          </w:tcPr>
          <w:p w14:paraId="69751BDC" w14:textId="77777777" w:rsidR="00634C89" w:rsidRPr="00027FA3" w:rsidRDefault="00634C89" w:rsidP="005B50E0">
            <w:pPr>
              <w:jc w:val="both"/>
              <w:rPr>
                <w:color w:val="000000"/>
              </w:rPr>
            </w:pPr>
            <w:r w:rsidRPr="00027FA3">
              <w:rPr>
                <w:color w:val="000000"/>
                <w:sz w:val="22"/>
                <w:szCs w:val="22"/>
              </w:rPr>
              <w:t>A përbëhet Këshilli i mësuesve nga mësuesit e shkollës dhe a kryesohet nga drejtori?</w:t>
            </w:r>
          </w:p>
        </w:tc>
        <w:tc>
          <w:tcPr>
            <w:tcW w:w="540" w:type="dxa"/>
            <w:shd w:val="clear" w:color="auto" w:fill="auto"/>
            <w:vAlign w:val="bottom"/>
            <w:hideMark/>
          </w:tcPr>
          <w:p w14:paraId="4CBAC374"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33E90EA3"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0EE3405C"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3F28C54A" w14:textId="77777777" w:rsidR="00634C89" w:rsidRPr="00027FA3" w:rsidRDefault="00634C89" w:rsidP="005B50E0">
            <w:pPr>
              <w:rPr>
                <w:color w:val="000000"/>
              </w:rPr>
            </w:pPr>
            <w:r w:rsidRPr="00027FA3">
              <w:rPr>
                <w:color w:val="000000"/>
                <w:sz w:val="22"/>
                <w:szCs w:val="22"/>
              </w:rPr>
              <w:t> </w:t>
            </w:r>
          </w:p>
        </w:tc>
      </w:tr>
      <w:tr w:rsidR="00BB0FE2" w:rsidRPr="00027FA3" w14:paraId="65B69639" w14:textId="77777777" w:rsidTr="00A8286B">
        <w:trPr>
          <w:trHeight w:val="630"/>
          <w:jc w:val="right"/>
        </w:trPr>
        <w:tc>
          <w:tcPr>
            <w:tcW w:w="673" w:type="dxa"/>
            <w:shd w:val="clear" w:color="auto" w:fill="auto"/>
            <w:noWrap/>
          </w:tcPr>
          <w:p w14:paraId="2CAEFF37" w14:textId="2315DB74"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5081B2CD" w14:textId="032D12CD" w:rsidR="00634C89" w:rsidRPr="00027FA3" w:rsidRDefault="00634C89" w:rsidP="00A8286B">
            <w:pPr>
              <w:rPr>
                <w:color w:val="000000"/>
              </w:rPr>
            </w:pPr>
            <w:r w:rsidRPr="00027FA3">
              <w:rPr>
                <w:color w:val="000000"/>
                <w:sz w:val="22"/>
                <w:szCs w:val="22"/>
              </w:rPr>
              <w:t>Pika 2, Neni 35, Kreu IV, Ligji 69/12</w:t>
            </w:r>
          </w:p>
        </w:tc>
        <w:tc>
          <w:tcPr>
            <w:tcW w:w="4569" w:type="dxa"/>
            <w:shd w:val="clear" w:color="auto" w:fill="auto"/>
            <w:hideMark/>
          </w:tcPr>
          <w:p w14:paraId="1AB549CD" w14:textId="77777777" w:rsidR="00634C89" w:rsidRPr="00027FA3" w:rsidRDefault="00634C89" w:rsidP="005B50E0">
            <w:pPr>
              <w:jc w:val="both"/>
              <w:rPr>
                <w:color w:val="000000"/>
              </w:rPr>
            </w:pPr>
            <w:r w:rsidRPr="00027FA3">
              <w:rPr>
                <w:color w:val="000000"/>
                <w:sz w:val="22"/>
                <w:szCs w:val="22"/>
              </w:rPr>
              <w:t>A i ushtron këshilli i mësuesve detyrat dhe funksionet në përputhje me udhëzimin e ministrit?</w:t>
            </w:r>
          </w:p>
        </w:tc>
        <w:tc>
          <w:tcPr>
            <w:tcW w:w="540" w:type="dxa"/>
            <w:shd w:val="clear" w:color="auto" w:fill="auto"/>
            <w:vAlign w:val="bottom"/>
            <w:hideMark/>
          </w:tcPr>
          <w:p w14:paraId="37DD0375"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34DA6C02"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3A6E4DA9"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34A62A6E" w14:textId="77777777" w:rsidR="00634C89" w:rsidRPr="00027FA3" w:rsidRDefault="00634C89" w:rsidP="005B50E0">
            <w:pPr>
              <w:rPr>
                <w:color w:val="000000"/>
              </w:rPr>
            </w:pPr>
            <w:r w:rsidRPr="00027FA3">
              <w:rPr>
                <w:color w:val="000000"/>
                <w:sz w:val="22"/>
                <w:szCs w:val="22"/>
              </w:rPr>
              <w:t> </w:t>
            </w:r>
          </w:p>
        </w:tc>
      </w:tr>
      <w:tr w:rsidR="00BB0FE2" w:rsidRPr="00027FA3" w14:paraId="1633FB01" w14:textId="77777777" w:rsidTr="00A8286B">
        <w:trPr>
          <w:trHeight w:val="630"/>
          <w:jc w:val="right"/>
        </w:trPr>
        <w:tc>
          <w:tcPr>
            <w:tcW w:w="673" w:type="dxa"/>
            <w:shd w:val="clear" w:color="auto" w:fill="auto"/>
            <w:noWrap/>
          </w:tcPr>
          <w:p w14:paraId="28AE07DD" w14:textId="1890C4EA" w:rsidR="00634C89" w:rsidRPr="00027FA3" w:rsidRDefault="00634C89" w:rsidP="00A8286B">
            <w:pPr>
              <w:pStyle w:val="Paragrafiilists"/>
              <w:numPr>
                <w:ilvl w:val="0"/>
                <w:numId w:val="10"/>
              </w:numPr>
              <w:rPr>
                <w:rFonts w:ascii="Times New Roman" w:hAnsi="Times New Roman" w:cs="Times New Roman"/>
                <w:color w:val="000000"/>
              </w:rPr>
            </w:pPr>
          </w:p>
        </w:tc>
        <w:tc>
          <w:tcPr>
            <w:tcW w:w="1418" w:type="dxa"/>
            <w:shd w:val="clear" w:color="auto" w:fill="auto"/>
            <w:noWrap/>
            <w:hideMark/>
          </w:tcPr>
          <w:p w14:paraId="37706621" w14:textId="6C1320A5" w:rsidR="00634C89" w:rsidRPr="00027FA3" w:rsidRDefault="00634C89" w:rsidP="00A8286B">
            <w:pPr>
              <w:rPr>
                <w:color w:val="000000"/>
              </w:rPr>
            </w:pPr>
            <w:r w:rsidRPr="00027FA3">
              <w:rPr>
                <w:color w:val="000000"/>
                <w:sz w:val="22"/>
                <w:szCs w:val="22"/>
              </w:rPr>
              <w:t> Pika 1, Neni 36, Kreu IV, Ligji 69/12</w:t>
            </w:r>
          </w:p>
        </w:tc>
        <w:tc>
          <w:tcPr>
            <w:tcW w:w="4569" w:type="dxa"/>
            <w:shd w:val="clear" w:color="auto" w:fill="auto"/>
            <w:hideMark/>
          </w:tcPr>
          <w:p w14:paraId="6E0AC658" w14:textId="77777777" w:rsidR="00634C89" w:rsidRPr="00027FA3" w:rsidRDefault="00634C89" w:rsidP="005B50E0">
            <w:pPr>
              <w:jc w:val="both"/>
              <w:rPr>
                <w:color w:val="000000"/>
              </w:rPr>
            </w:pPr>
            <w:r w:rsidRPr="00027FA3">
              <w:rPr>
                <w:color w:val="000000"/>
                <w:sz w:val="22"/>
                <w:szCs w:val="22"/>
              </w:rPr>
              <w:t xml:space="preserve">A është ngritur dhe a funksionon sipas udhëzimit të ministrit Qeveria e nxënësve? </w:t>
            </w:r>
          </w:p>
        </w:tc>
        <w:tc>
          <w:tcPr>
            <w:tcW w:w="540" w:type="dxa"/>
            <w:shd w:val="clear" w:color="auto" w:fill="auto"/>
            <w:vAlign w:val="bottom"/>
            <w:hideMark/>
          </w:tcPr>
          <w:p w14:paraId="2E680D50"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68D38CE7"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16D167C4"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7A86889D" w14:textId="77777777" w:rsidR="00634C89" w:rsidRPr="00027FA3" w:rsidRDefault="00634C89" w:rsidP="005B50E0">
            <w:pPr>
              <w:rPr>
                <w:color w:val="000000"/>
              </w:rPr>
            </w:pPr>
            <w:r w:rsidRPr="00027FA3">
              <w:rPr>
                <w:color w:val="000000"/>
                <w:sz w:val="22"/>
                <w:szCs w:val="22"/>
              </w:rPr>
              <w:t> </w:t>
            </w:r>
          </w:p>
        </w:tc>
      </w:tr>
      <w:tr w:rsidR="00BB0FE2" w:rsidRPr="00027FA3" w14:paraId="3D5E776B" w14:textId="77777777" w:rsidTr="00A8286B">
        <w:trPr>
          <w:trHeight w:val="630"/>
          <w:jc w:val="right"/>
        </w:trPr>
        <w:tc>
          <w:tcPr>
            <w:tcW w:w="673" w:type="dxa"/>
            <w:shd w:val="clear" w:color="auto" w:fill="auto"/>
            <w:noWrap/>
          </w:tcPr>
          <w:p w14:paraId="63311487" w14:textId="04DEFB56" w:rsidR="00634C89" w:rsidRPr="00027FA3" w:rsidRDefault="00634C89"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noWrap/>
            <w:hideMark/>
          </w:tcPr>
          <w:p w14:paraId="6CED5D9A" w14:textId="5D543713" w:rsidR="00634C89" w:rsidRPr="00027FA3" w:rsidRDefault="00634C89" w:rsidP="00A8286B">
            <w:pPr>
              <w:rPr>
                <w:color w:val="000000"/>
              </w:rPr>
            </w:pPr>
            <w:r w:rsidRPr="00027FA3">
              <w:rPr>
                <w:color w:val="000000"/>
                <w:sz w:val="22"/>
                <w:szCs w:val="22"/>
              </w:rPr>
              <w:t>Pika 2, Neni 36, Kreu IV, Ligji 69/12</w:t>
            </w:r>
          </w:p>
        </w:tc>
        <w:tc>
          <w:tcPr>
            <w:tcW w:w="4569" w:type="dxa"/>
            <w:vAlign w:val="center"/>
            <w:hideMark/>
          </w:tcPr>
          <w:p w14:paraId="692CBFA0" w14:textId="77777777" w:rsidR="00634C89" w:rsidRPr="00027FA3" w:rsidRDefault="00634C89" w:rsidP="005B50E0">
            <w:pPr>
              <w:rPr>
                <w:color w:val="000000"/>
              </w:rPr>
            </w:pPr>
            <w:r w:rsidRPr="00027FA3">
              <w:rPr>
                <w:color w:val="000000"/>
                <w:sz w:val="22"/>
                <w:szCs w:val="22"/>
              </w:rPr>
              <w:t>A është zgjedhur kryetari i qeverisë së nxënësve në arsimin e mesëm të lartë nga nxënësit, me votë të drejtpërdrejtë dhe të fshehtë?</w:t>
            </w:r>
          </w:p>
        </w:tc>
        <w:tc>
          <w:tcPr>
            <w:tcW w:w="540" w:type="dxa"/>
            <w:vAlign w:val="center"/>
            <w:hideMark/>
          </w:tcPr>
          <w:p w14:paraId="74C03F81" w14:textId="77777777" w:rsidR="00634C89" w:rsidRPr="00027FA3" w:rsidRDefault="00634C89" w:rsidP="005B50E0">
            <w:pPr>
              <w:rPr>
                <w:color w:val="000000"/>
              </w:rPr>
            </w:pPr>
          </w:p>
        </w:tc>
        <w:tc>
          <w:tcPr>
            <w:tcW w:w="540" w:type="dxa"/>
            <w:shd w:val="clear" w:color="auto" w:fill="auto"/>
            <w:vAlign w:val="bottom"/>
            <w:hideMark/>
          </w:tcPr>
          <w:p w14:paraId="0E5124AA" w14:textId="77777777" w:rsidR="00634C89" w:rsidRPr="00027FA3" w:rsidRDefault="00634C89" w:rsidP="005B50E0">
            <w:pPr>
              <w:jc w:val="center"/>
              <w:rPr>
                <w:color w:val="000000"/>
              </w:rPr>
            </w:pPr>
            <w:r w:rsidRPr="00027FA3">
              <w:rPr>
                <w:color w:val="000000"/>
                <w:sz w:val="22"/>
                <w:szCs w:val="22"/>
              </w:rPr>
              <w:t> </w:t>
            </w:r>
          </w:p>
        </w:tc>
        <w:tc>
          <w:tcPr>
            <w:tcW w:w="630" w:type="dxa"/>
            <w:vAlign w:val="center"/>
            <w:hideMark/>
          </w:tcPr>
          <w:p w14:paraId="59F83757" w14:textId="77777777" w:rsidR="00634C89" w:rsidRPr="00027FA3" w:rsidRDefault="00634C89" w:rsidP="005B50E0">
            <w:pPr>
              <w:rPr>
                <w:color w:val="000000"/>
              </w:rPr>
            </w:pPr>
          </w:p>
        </w:tc>
        <w:tc>
          <w:tcPr>
            <w:tcW w:w="1204" w:type="dxa"/>
            <w:shd w:val="clear" w:color="auto" w:fill="auto"/>
            <w:noWrap/>
            <w:vAlign w:val="bottom"/>
            <w:hideMark/>
          </w:tcPr>
          <w:p w14:paraId="226FFD8B" w14:textId="77777777" w:rsidR="00634C89" w:rsidRPr="00027FA3" w:rsidRDefault="00634C89" w:rsidP="005B50E0">
            <w:pPr>
              <w:rPr>
                <w:color w:val="000000"/>
              </w:rPr>
            </w:pPr>
            <w:r w:rsidRPr="00027FA3">
              <w:rPr>
                <w:color w:val="000000"/>
                <w:sz w:val="22"/>
                <w:szCs w:val="22"/>
              </w:rPr>
              <w:t> </w:t>
            </w:r>
          </w:p>
        </w:tc>
      </w:tr>
      <w:tr w:rsidR="00BB0FE2" w:rsidRPr="00027FA3" w14:paraId="0E140A35" w14:textId="77777777" w:rsidTr="00A8286B">
        <w:trPr>
          <w:trHeight w:val="630"/>
          <w:jc w:val="right"/>
        </w:trPr>
        <w:tc>
          <w:tcPr>
            <w:tcW w:w="673" w:type="dxa"/>
            <w:shd w:val="clear" w:color="auto" w:fill="auto"/>
            <w:noWrap/>
          </w:tcPr>
          <w:p w14:paraId="6C180701" w14:textId="795CB9CD"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70D1A7F9" w14:textId="668B4B7B" w:rsidR="00634C89" w:rsidRPr="00027FA3" w:rsidRDefault="00634C89" w:rsidP="00A8286B">
            <w:pPr>
              <w:rPr>
                <w:color w:val="000000"/>
              </w:rPr>
            </w:pPr>
            <w:r w:rsidRPr="00027FA3">
              <w:rPr>
                <w:color w:val="000000"/>
                <w:sz w:val="22"/>
                <w:szCs w:val="22"/>
              </w:rPr>
              <w:t> Pika 3, Neni 36, Kreu IV, Ligji 69/12</w:t>
            </w:r>
          </w:p>
        </w:tc>
        <w:tc>
          <w:tcPr>
            <w:tcW w:w="4569" w:type="dxa"/>
            <w:shd w:val="clear" w:color="auto" w:fill="auto"/>
            <w:hideMark/>
          </w:tcPr>
          <w:p w14:paraId="678DF2A9" w14:textId="605323C0" w:rsidR="00634C89" w:rsidRPr="00027FA3" w:rsidRDefault="00634C89" w:rsidP="005B50E0">
            <w:pPr>
              <w:jc w:val="both"/>
              <w:rPr>
                <w:color w:val="000000"/>
              </w:rPr>
            </w:pPr>
            <w:r w:rsidRPr="00027FA3">
              <w:rPr>
                <w:color w:val="000000"/>
                <w:sz w:val="22"/>
                <w:szCs w:val="22"/>
              </w:rPr>
              <w:t>A është përzgjedhur mësuesi ndihmës nga qeveria e nxënësve?</w:t>
            </w:r>
          </w:p>
        </w:tc>
        <w:tc>
          <w:tcPr>
            <w:tcW w:w="540" w:type="dxa"/>
            <w:shd w:val="clear" w:color="auto" w:fill="auto"/>
            <w:vAlign w:val="bottom"/>
            <w:hideMark/>
          </w:tcPr>
          <w:p w14:paraId="4BA32B3D"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4DBEA7F0"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263D87CB"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218F35EA" w14:textId="77777777" w:rsidR="00634C89" w:rsidRPr="00027FA3" w:rsidRDefault="00634C89" w:rsidP="005B50E0">
            <w:pPr>
              <w:rPr>
                <w:color w:val="000000"/>
              </w:rPr>
            </w:pPr>
            <w:r w:rsidRPr="00027FA3">
              <w:rPr>
                <w:color w:val="000000"/>
                <w:sz w:val="22"/>
                <w:szCs w:val="22"/>
              </w:rPr>
              <w:t> </w:t>
            </w:r>
          </w:p>
        </w:tc>
      </w:tr>
      <w:tr w:rsidR="00BB0FE2" w:rsidRPr="00027FA3" w14:paraId="3AB838D1" w14:textId="77777777" w:rsidTr="00A8286B">
        <w:trPr>
          <w:trHeight w:val="1094"/>
          <w:jc w:val="right"/>
        </w:trPr>
        <w:tc>
          <w:tcPr>
            <w:tcW w:w="673" w:type="dxa"/>
            <w:shd w:val="clear" w:color="auto" w:fill="auto"/>
            <w:noWrap/>
          </w:tcPr>
          <w:p w14:paraId="52717658" w14:textId="7550EA13" w:rsidR="00634C89" w:rsidRPr="00027FA3"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5BF6AD2D" w14:textId="5CEDE582" w:rsidR="00634C89" w:rsidRPr="00027FA3" w:rsidRDefault="00634C89" w:rsidP="00A8286B">
            <w:pPr>
              <w:rPr>
                <w:color w:val="000000"/>
              </w:rPr>
            </w:pPr>
            <w:r w:rsidRPr="00027FA3">
              <w:rPr>
                <w:color w:val="000000"/>
                <w:sz w:val="22"/>
                <w:szCs w:val="22"/>
              </w:rPr>
              <w:t> Pika 4, Neni 36, Kreu IV, Ligji 69/12</w:t>
            </w:r>
          </w:p>
        </w:tc>
        <w:tc>
          <w:tcPr>
            <w:tcW w:w="4569" w:type="dxa"/>
            <w:shd w:val="clear" w:color="auto" w:fill="auto"/>
            <w:hideMark/>
          </w:tcPr>
          <w:p w14:paraId="215E8FE9" w14:textId="77777777" w:rsidR="00634C89" w:rsidRPr="00027FA3" w:rsidRDefault="00634C89" w:rsidP="005B50E0">
            <w:pPr>
              <w:jc w:val="both"/>
              <w:rPr>
                <w:color w:val="000000"/>
              </w:rPr>
            </w:pPr>
            <w:r w:rsidRPr="00027FA3">
              <w:rPr>
                <w:color w:val="000000"/>
                <w:sz w:val="22"/>
                <w:szCs w:val="22"/>
              </w:rPr>
              <w:t>A funksionojnë në shkollë edhe organizime të tjera të nxënësve, të ngritura për interesat e tyre shkencore, kulturore dhe sportive?</w:t>
            </w:r>
          </w:p>
        </w:tc>
        <w:tc>
          <w:tcPr>
            <w:tcW w:w="540" w:type="dxa"/>
            <w:shd w:val="clear" w:color="auto" w:fill="auto"/>
            <w:vAlign w:val="bottom"/>
            <w:hideMark/>
          </w:tcPr>
          <w:p w14:paraId="43C39B16"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183B64AD" w14:textId="77777777" w:rsidR="00634C89" w:rsidRPr="00027FA3" w:rsidRDefault="00634C89" w:rsidP="00A8286B">
            <w:pPr>
              <w:rPr>
                <w:color w:val="000000"/>
              </w:rPr>
            </w:pPr>
            <w:r w:rsidRPr="00027FA3">
              <w:rPr>
                <w:color w:val="000000"/>
                <w:sz w:val="22"/>
                <w:szCs w:val="22"/>
              </w:rPr>
              <w:t> </w:t>
            </w:r>
          </w:p>
        </w:tc>
        <w:tc>
          <w:tcPr>
            <w:tcW w:w="630" w:type="dxa"/>
            <w:shd w:val="clear" w:color="auto" w:fill="auto"/>
            <w:vAlign w:val="bottom"/>
            <w:hideMark/>
          </w:tcPr>
          <w:p w14:paraId="3991F42D"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572ED542" w14:textId="667FAAF2" w:rsidR="00634C89" w:rsidRPr="00027FA3" w:rsidRDefault="00634C89" w:rsidP="005B50E0">
            <w:pPr>
              <w:rPr>
                <w:color w:val="000000"/>
              </w:rPr>
            </w:pPr>
          </w:p>
        </w:tc>
      </w:tr>
      <w:tr w:rsidR="00BB0FE2" w:rsidRPr="00027FA3" w14:paraId="074FF53B" w14:textId="77777777" w:rsidTr="00A8286B">
        <w:trPr>
          <w:trHeight w:val="1646"/>
          <w:jc w:val="right"/>
        </w:trPr>
        <w:tc>
          <w:tcPr>
            <w:tcW w:w="673" w:type="dxa"/>
            <w:shd w:val="clear" w:color="auto" w:fill="auto"/>
            <w:noWrap/>
          </w:tcPr>
          <w:p w14:paraId="6B859407" w14:textId="3C30DDCD"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161F88FA" w14:textId="20E95CF0" w:rsidR="00634C89" w:rsidRPr="00A961EF" w:rsidRDefault="00634C89" w:rsidP="00A8286B">
            <w:pPr>
              <w:rPr>
                <w:color w:val="000000"/>
              </w:rPr>
            </w:pPr>
            <w:r w:rsidRPr="00A961EF">
              <w:rPr>
                <w:color w:val="000000"/>
                <w:sz w:val="22"/>
                <w:szCs w:val="22"/>
              </w:rPr>
              <w:t xml:space="preserve">Pika </w:t>
            </w:r>
            <w:r w:rsidR="00A961EF" w:rsidRPr="00A961EF">
              <w:rPr>
                <w:color w:val="000000"/>
                <w:sz w:val="22"/>
                <w:szCs w:val="22"/>
              </w:rPr>
              <w:t>2</w:t>
            </w:r>
            <w:r w:rsidRPr="00A961EF">
              <w:rPr>
                <w:color w:val="000000"/>
                <w:sz w:val="22"/>
                <w:szCs w:val="22"/>
              </w:rPr>
              <w:t>, Neni 38, Kreu IV, Ligji 69/12</w:t>
            </w:r>
          </w:p>
        </w:tc>
        <w:tc>
          <w:tcPr>
            <w:tcW w:w="4569" w:type="dxa"/>
            <w:shd w:val="clear" w:color="auto" w:fill="auto"/>
            <w:hideMark/>
          </w:tcPr>
          <w:p w14:paraId="52D69A16" w14:textId="77777777" w:rsidR="00634C89" w:rsidRPr="00A961EF" w:rsidRDefault="00634C89" w:rsidP="005B50E0">
            <w:pPr>
              <w:jc w:val="both"/>
              <w:rPr>
                <w:color w:val="000000"/>
              </w:rPr>
            </w:pPr>
            <w:r w:rsidRPr="00A961EF">
              <w:rPr>
                <w:color w:val="000000"/>
                <w:sz w:val="22"/>
                <w:szCs w:val="22"/>
              </w:rPr>
              <w:t>A e ka përdorur institucioni arsimor publik fondin e përfituar nga njësia bazë e qeverisjes vendore përkatëse, sipas formulës “për nxënës”, për shpenzime të vogla, për ndërhyrje emergjente, sipas kritereve dhe procedurave të vendosura nga Këshilli i Ministrave?</w:t>
            </w:r>
          </w:p>
        </w:tc>
        <w:tc>
          <w:tcPr>
            <w:tcW w:w="540" w:type="dxa"/>
            <w:shd w:val="clear" w:color="auto" w:fill="auto"/>
            <w:vAlign w:val="bottom"/>
            <w:hideMark/>
          </w:tcPr>
          <w:p w14:paraId="0DE231D6"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5735D11F" w14:textId="61B5A9AA" w:rsidR="00634C89" w:rsidRPr="00027FA3" w:rsidRDefault="00634C89" w:rsidP="00A8286B">
            <w:pPr>
              <w:rPr>
                <w:color w:val="000000"/>
              </w:rPr>
            </w:pPr>
          </w:p>
        </w:tc>
        <w:tc>
          <w:tcPr>
            <w:tcW w:w="630" w:type="dxa"/>
            <w:shd w:val="clear" w:color="auto" w:fill="auto"/>
            <w:vAlign w:val="bottom"/>
            <w:hideMark/>
          </w:tcPr>
          <w:p w14:paraId="46A463A2"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08964133" w14:textId="03688250" w:rsidR="00634C89" w:rsidRPr="00027FA3" w:rsidRDefault="00634C89" w:rsidP="005B50E0">
            <w:pPr>
              <w:rPr>
                <w:color w:val="000000"/>
              </w:rPr>
            </w:pPr>
          </w:p>
        </w:tc>
      </w:tr>
      <w:tr w:rsidR="00BB0FE2" w:rsidRPr="00027FA3" w14:paraId="1A1AC399" w14:textId="77777777" w:rsidTr="00A8286B">
        <w:trPr>
          <w:trHeight w:val="945"/>
          <w:jc w:val="right"/>
        </w:trPr>
        <w:tc>
          <w:tcPr>
            <w:tcW w:w="673" w:type="dxa"/>
            <w:shd w:val="clear" w:color="auto" w:fill="auto"/>
            <w:noWrap/>
          </w:tcPr>
          <w:p w14:paraId="217F98A6" w14:textId="39B9E7E6" w:rsidR="00634C89" w:rsidRPr="00654D16" w:rsidRDefault="00634C89"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hideMark/>
          </w:tcPr>
          <w:p w14:paraId="370FE555" w14:textId="57BE66EA" w:rsidR="00634C89" w:rsidRPr="00027FA3" w:rsidRDefault="00634C89" w:rsidP="00A8286B">
            <w:pPr>
              <w:rPr>
                <w:color w:val="000000"/>
              </w:rPr>
            </w:pPr>
            <w:r w:rsidRPr="00027FA3">
              <w:rPr>
                <w:color w:val="000000"/>
                <w:sz w:val="22"/>
                <w:szCs w:val="22"/>
              </w:rPr>
              <w:t> Pika 3, Neni 38, Kreu IV, Ligji 69/12</w:t>
            </w:r>
            <w:r w:rsidR="00027FA3">
              <w:rPr>
                <w:color w:val="000000"/>
                <w:sz w:val="22"/>
                <w:szCs w:val="22"/>
              </w:rPr>
              <w:t xml:space="preserve">, </w:t>
            </w:r>
            <w:r w:rsidRPr="00027FA3">
              <w:rPr>
                <w:color w:val="000000"/>
                <w:sz w:val="22"/>
                <w:szCs w:val="22"/>
              </w:rPr>
              <w:t>(# me 48/18)</w:t>
            </w:r>
          </w:p>
        </w:tc>
        <w:tc>
          <w:tcPr>
            <w:tcW w:w="4569" w:type="dxa"/>
            <w:shd w:val="clear" w:color="auto" w:fill="auto"/>
            <w:hideMark/>
          </w:tcPr>
          <w:p w14:paraId="77DDBD3A" w14:textId="77777777" w:rsidR="00634C89" w:rsidRPr="00027FA3" w:rsidRDefault="00634C89" w:rsidP="005B50E0">
            <w:pPr>
              <w:jc w:val="both"/>
              <w:rPr>
                <w:color w:val="000000"/>
              </w:rPr>
            </w:pPr>
            <w:r w:rsidRPr="00027FA3">
              <w:rPr>
                <w:color w:val="000000"/>
                <w:sz w:val="22"/>
                <w:szCs w:val="22"/>
              </w:rPr>
              <w:t xml:space="preserve">A ka hapur ose mbyllur institucioni arsimor publik llogari buxhetore me miratimin e ministrisë dhe ministrisë përgjegjëse për financat? </w:t>
            </w:r>
          </w:p>
        </w:tc>
        <w:tc>
          <w:tcPr>
            <w:tcW w:w="540" w:type="dxa"/>
            <w:shd w:val="clear" w:color="auto" w:fill="auto"/>
            <w:vAlign w:val="bottom"/>
            <w:hideMark/>
          </w:tcPr>
          <w:p w14:paraId="10B141A0" w14:textId="77777777" w:rsidR="00634C89" w:rsidRPr="00027FA3" w:rsidRDefault="00634C89" w:rsidP="005B50E0">
            <w:pPr>
              <w:jc w:val="center"/>
              <w:rPr>
                <w:color w:val="000000"/>
              </w:rPr>
            </w:pPr>
            <w:r w:rsidRPr="00027FA3">
              <w:rPr>
                <w:color w:val="000000"/>
                <w:sz w:val="22"/>
                <w:szCs w:val="22"/>
              </w:rPr>
              <w:t> </w:t>
            </w:r>
          </w:p>
        </w:tc>
        <w:tc>
          <w:tcPr>
            <w:tcW w:w="540" w:type="dxa"/>
            <w:shd w:val="clear" w:color="auto" w:fill="auto"/>
            <w:vAlign w:val="bottom"/>
            <w:hideMark/>
          </w:tcPr>
          <w:p w14:paraId="7B2F4BCC" w14:textId="77777777" w:rsidR="00634C89" w:rsidRPr="00027FA3" w:rsidRDefault="00634C89" w:rsidP="005B50E0">
            <w:pPr>
              <w:jc w:val="center"/>
              <w:rPr>
                <w:color w:val="000000"/>
              </w:rPr>
            </w:pPr>
            <w:r w:rsidRPr="00027FA3">
              <w:rPr>
                <w:color w:val="000000"/>
                <w:sz w:val="22"/>
                <w:szCs w:val="22"/>
              </w:rPr>
              <w:t> </w:t>
            </w:r>
          </w:p>
        </w:tc>
        <w:tc>
          <w:tcPr>
            <w:tcW w:w="630" w:type="dxa"/>
            <w:shd w:val="clear" w:color="auto" w:fill="auto"/>
            <w:vAlign w:val="bottom"/>
            <w:hideMark/>
          </w:tcPr>
          <w:p w14:paraId="607BC58C" w14:textId="77777777" w:rsidR="00634C89" w:rsidRPr="00027FA3" w:rsidRDefault="00634C89" w:rsidP="005B50E0">
            <w:pPr>
              <w:jc w:val="center"/>
              <w:rPr>
                <w:color w:val="000000"/>
              </w:rPr>
            </w:pPr>
            <w:r w:rsidRPr="00027FA3">
              <w:rPr>
                <w:color w:val="000000"/>
                <w:sz w:val="22"/>
                <w:szCs w:val="22"/>
              </w:rPr>
              <w:t> </w:t>
            </w:r>
          </w:p>
        </w:tc>
        <w:tc>
          <w:tcPr>
            <w:tcW w:w="1204" w:type="dxa"/>
            <w:shd w:val="clear" w:color="auto" w:fill="auto"/>
            <w:noWrap/>
            <w:vAlign w:val="bottom"/>
            <w:hideMark/>
          </w:tcPr>
          <w:p w14:paraId="07567031" w14:textId="77777777" w:rsidR="00634C89" w:rsidRPr="00027FA3" w:rsidRDefault="00634C89" w:rsidP="005B50E0">
            <w:pPr>
              <w:rPr>
                <w:color w:val="000000"/>
              </w:rPr>
            </w:pPr>
            <w:r w:rsidRPr="00027FA3">
              <w:rPr>
                <w:color w:val="000000"/>
                <w:sz w:val="22"/>
                <w:szCs w:val="22"/>
              </w:rPr>
              <w:t> </w:t>
            </w:r>
          </w:p>
        </w:tc>
      </w:tr>
      <w:tr w:rsidR="00A8286B" w:rsidRPr="00027FA3" w14:paraId="5BCAD52A" w14:textId="77777777" w:rsidTr="00A8286B">
        <w:trPr>
          <w:trHeight w:val="945"/>
          <w:jc w:val="right"/>
        </w:trPr>
        <w:tc>
          <w:tcPr>
            <w:tcW w:w="673" w:type="dxa"/>
            <w:shd w:val="clear" w:color="auto" w:fill="auto"/>
            <w:noWrap/>
          </w:tcPr>
          <w:p w14:paraId="60C923D5" w14:textId="2C024802" w:rsidR="00A8286B" w:rsidRPr="00027FA3" w:rsidRDefault="00A8286B"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noWrap/>
          </w:tcPr>
          <w:p w14:paraId="1F70916D" w14:textId="6A364C3D" w:rsidR="00A8286B" w:rsidRPr="00027FA3" w:rsidRDefault="00A8286B" w:rsidP="00A8286B">
            <w:pPr>
              <w:rPr>
                <w:color w:val="000000"/>
              </w:rPr>
            </w:pPr>
            <w:r w:rsidRPr="00027FA3">
              <w:rPr>
                <w:color w:val="000000"/>
                <w:sz w:val="22"/>
                <w:szCs w:val="22"/>
              </w:rPr>
              <w:t>Pika 3, Neni 38, Kreu IV, Ligji 69/12</w:t>
            </w:r>
            <w:r w:rsidR="00027FA3">
              <w:rPr>
                <w:color w:val="000000"/>
                <w:sz w:val="22"/>
                <w:szCs w:val="22"/>
              </w:rPr>
              <w:t xml:space="preserve">, </w:t>
            </w:r>
            <w:r w:rsidRPr="00027FA3">
              <w:rPr>
                <w:color w:val="000000"/>
                <w:sz w:val="22"/>
                <w:szCs w:val="22"/>
              </w:rPr>
              <w:t>(# me 48/18)</w:t>
            </w:r>
          </w:p>
        </w:tc>
        <w:tc>
          <w:tcPr>
            <w:tcW w:w="4569" w:type="dxa"/>
            <w:shd w:val="clear" w:color="auto" w:fill="auto"/>
          </w:tcPr>
          <w:p w14:paraId="3C87BD6B" w14:textId="0F5EAB63" w:rsidR="00A8286B" w:rsidRPr="00027FA3" w:rsidRDefault="00A8286B" w:rsidP="005B50E0">
            <w:pPr>
              <w:jc w:val="both"/>
              <w:rPr>
                <w:color w:val="000000"/>
              </w:rPr>
            </w:pPr>
            <w:r w:rsidRPr="00027FA3">
              <w:rPr>
                <w:color w:val="000000"/>
                <w:sz w:val="22"/>
                <w:szCs w:val="22"/>
              </w:rPr>
              <w:t xml:space="preserve">A mban institucioni arsimor publik llogari buxhetore në degën e thesarit të institucionit arsimor vendor përgjegjës për arsimin </w:t>
            </w:r>
            <w:proofErr w:type="spellStart"/>
            <w:r w:rsidRPr="00027FA3">
              <w:rPr>
                <w:color w:val="000000"/>
                <w:sz w:val="22"/>
                <w:szCs w:val="22"/>
              </w:rPr>
              <w:t>parauniversitar</w:t>
            </w:r>
            <w:proofErr w:type="spellEnd"/>
            <w:r w:rsidRPr="00027FA3">
              <w:rPr>
                <w:color w:val="000000"/>
                <w:sz w:val="22"/>
                <w:szCs w:val="22"/>
              </w:rPr>
              <w:t xml:space="preserve"> apo llogari në bankat e nivelit të dytë, për të ardhurat e krijuara nga vetë institucioni?</w:t>
            </w:r>
          </w:p>
        </w:tc>
        <w:tc>
          <w:tcPr>
            <w:tcW w:w="540" w:type="dxa"/>
            <w:shd w:val="clear" w:color="auto" w:fill="auto"/>
            <w:vAlign w:val="bottom"/>
          </w:tcPr>
          <w:p w14:paraId="3E7A7BE7" w14:textId="77777777" w:rsidR="00A8286B" w:rsidRPr="00027FA3" w:rsidRDefault="00A8286B" w:rsidP="005B50E0">
            <w:pPr>
              <w:jc w:val="center"/>
              <w:rPr>
                <w:color w:val="000000"/>
              </w:rPr>
            </w:pPr>
          </w:p>
        </w:tc>
        <w:tc>
          <w:tcPr>
            <w:tcW w:w="540" w:type="dxa"/>
            <w:shd w:val="clear" w:color="auto" w:fill="auto"/>
            <w:vAlign w:val="bottom"/>
          </w:tcPr>
          <w:p w14:paraId="7BF01213" w14:textId="77777777" w:rsidR="00A8286B" w:rsidRPr="00027FA3" w:rsidRDefault="00A8286B" w:rsidP="005B50E0">
            <w:pPr>
              <w:jc w:val="center"/>
              <w:rPr>
                <w:color w:val="000000"/>
              </w:rPr>
            </w:pPr>
          </w:p>
        </w:tc>
        <w:tc>
          <w:tcPr>
            <w:tcW w:w="630" w:type="dxa"/>
            <w:shd w:val="clear" w:color="auto" w:fill="auto"/>
            <w:vAlign w:val="bottom"/>
          </w:tcPr>
          <w:p w14:paraId="43F255D8" w14:textId="77777777" w:rsidR="00A8286B" w:rsidRPr="00027FA3" w:rsidRDefault="00A8286B" w:rsidP="005B50E0">
            <w:pPr>
              <w:jc w:val="center"/>
              <w:rPr>
                <w:color w:val="000000"/>
              </w:rPr>
            </w:pPr>
          </w:p>
        </w:tc>
        <w:tc>
          <w:tcPr>
            <w:tcW w:w="1204" w:type="dxa"/>
            <w:shd w:val="clear" w:color="auto" w:fill="auto"/>
            <w:noWrap/>
            <w:vAlign w:val="bottom"/>
          </w:tcPr>
          <w:p w14:paraId="42D40B85" w14:textId="77777777" w:rsidR="00A8286B" w:rsidRPr="00027FA3" w:rsidRDefault="00A8286B" w:rsidP="005B50E0">
            <w:pPr>
              <w:rPr>
                <w:color w:val="000000"/>
              </w:rPr>
            </w:pPr>
          </w:p>
        </w:tc>
      </w:tr>
      <w:tr w:rsidR="00A8286B" w:rsidRPr="00027FA3" w14:paraId="0D94F200" w14:textId="77777777" w:rsidTr="00A8286B">
        <w:trPr>
          <w:trHeight w:val="945"/>
          <w:jc w:val="right"/>
        </w:trPr>
        <w:tc>
          <w:tcPr>
            <w:tcW w:w="673" w:type="dxa"/>
            <w:shd w:val="clear" w:color="auto" w:fill="auto"/>
            <w:noWrap/>
          </w:tcPr>
          <w:p w14:paraId="3C0D050F" w14:textId="6E914C51" w:rsidR="00A8286B" w:rsidRPr="00027FA3" w:rsidRDefault="00A8286B" w:rsidP="00A8286B">
            <w:pPr>
              <w:pStyle w:val="Paragrafiilists"/>
              <w:numPr>
                <w:ilvl w:val="0"/>
                <w:numId w:val="10"/>
              </w:numPr>
              <w:rPr>
                <w:rFonts w:ascii="Times New Roman" w:hAnsi="Times New Roman" w:cs="Times New Roman"/>
                <w:color w:val="000000"/>
                <w:lang w:val="sq-AL"/>
              </w:rPr>
            </w:pPr>
          </w:p>
        </w:tc>
        <w:tc>
          <w:tcPr>
            <w:tcW w:w="1418" w:type="dxa"/>
            <w:shd w:val="clear" w:color="auto" w:fill="auto"/>
            <w:noWrap/>
          </w:tcPr>
          <w:p w14:paraId="5A87DEE6" w14:textId="1065AC74" w:rsidR="00A8286B" w:rsidRPr="00A961EF" w:rsidRDefault="00A8286B" w:rsidP="00A8286B">
            <w:pPr>
              <w:rPr>
                <w:color w:val="000000"/>
                <w:highlight w:val="yellow"/>
              </w:rPr>
            </w:pPr>
            <w:r w:rsidRPr="00654D16">
              <w:rPr>
                <w:color w:val="000000"/>
                <w:sz w:val="22"/>
                <w:szCs w:val="22"/>
              </w:rPr>
              <w:t xml:space="preserve">Pika </w:t>
            </w:r>
            <w:r w:rsidR="0036614A" w:rsidRPr="00654D16">
              <w:rPr>
                <w:color w:val="000000"/>
                <w:sz w:val="22"/>
                <w:szCs w:val="22"/>
              </w:rPr>
              <w:t>1</w:t>
            </w:r>
            <w:r w:rsidRPr="00654D16">
              <w:rPr>
                <w:color w:val="000000"/>
                <w:sz w:val="22"/>
                <w:szCs w:val="22"/>
              </w:rPr>
              <w:t>, Neni 39, Kreu IV, Ligji 69/12</w:t>
            </w:r>
          </w:p>
        </w:tc>
        <w:tc>
          <w:tcPr>
            <w:tcW w:w="4569" w:type="dxa"/>
            <w:shd w:val="clear" w:color="auto" w:fill="auto"/>
          </w:tcPr>
          <w:p w14:paraId="297EFE37" w14:textId="73958049" w:rsidR="00A961EF" w:rsidRPr="00A961EF" w:rsidRDefault="00A961EF" w:rsidP="00A8286B">
            <w:pPr>
              <w:jc w:val="both"/>
              <w:rPr>
                <w:color w:val="000000"/>
                <w:highlight w:val="yellow"/>
              </w:rPr>
            </w:pPr>
            <w:r w:rsidRPr="00654D16">
              <w:t>A ka p</w:t>
            </w:r>
            <w:r w:rsidR="00654D16">
              <w:t>ë</w:t>
            </w:r>
            <w:r w:rsidRPr="00654D16">
              <w:t>rfituar institucioni arsimor privat mb</w:t>
            </w:r>
            <w:r w:rsidR="00654D16">
              <w:t>ë</w:t>
            </w:r>
            <w:r w:rsidRPr="00654D16">
              <w:t>shtetje financiare nga ministria, sipas kritereve t</w:t>
            </w:r>
            <w:r w:rsidR="00654D16">
              <w:t>ë</w:t>
            </w:r>
            <w:r w:rsidRPr="00654D16">
              <w:t xml:space="preserve"> p</w:t>
            </w:r>
            <w:r w:rsidR="00654D16">
              <w:t>ë</w:t>
            </w:r>
            <w:r w:rsidRPr="00654D16">
              <w:t>rcaktuara prej saj?</w:t>
            </w:r>
          </w:p>
        </w:tc>
        <w:tc>
          <w:tcPr>
            <w:tcW w:w="540" w:type="dxa"/>
            <w:shd w:val="clear" w:color="auto" w:fill="auto"/>
            <w:vAlign w:val="bottom"/>
          </w:tcPr>
          <w:p w14:paraId="07EB4399" w14:textId="77777777" w:rsidR="00A8286B" w:rsidRPr="00027FA3" w:rsidRDefault="00A8286B" w:rsidP="00A8286B">
            <w:pPr>
              <w:jc w:val="center"/>
              <w:rPr>
                <w:color w:val="000000"/>
              </w:rPr>
            </w:pPr>
          </w:p>
        </w:tc>
        <w:tc>
          <w:tcPr>
            <w:tcW w:w="540" w:type="dxa"/>
            <w:shd w:val="clear" w:color="auto" w:fill="auto"/>
            <w:vAlign w:val="bottom"/>
          </w:tcPr>
          <w:p w14:paraId="678D0039" w14:textId="77777777" w:rsidR="00A8286B" w:rsidRPr="00027FA3" w:rsidRDefault="00A8286B" w:rsidP="00A8286B">
            <w:pPr>
              <w:jc w:val="center"/>
              <w:rPr>
                <w:color w:val="000000"/>
              </w:rPr>
            </w:pPr>
          </w:p>
        </w:tc>
        <w:tc>
          <w:tcPr>
            <w:tcW w:w="630" w:type="dxa"/>
            <w:shd w:val="clear" w:color="auto" w:fill="auto"/>
            <w:vAlign w:val="bottom"/>
          </w:tcPr>
          <w:p w14:paraId="274E7B07" w14:textId="77777777" w:rsidR="00A8286B" w:rsidRPr="00027FA3" w:rsidRDefault="00A8286B" w:rsidP="00A8286B">
            <w:pPr>
              <w:jc w:val="center"/>
              <w:rPr>
                <w:color w:val="000000"/>
              </w:rPr>
            </w:pPr>
          </w:p>
        </w:tc>
        <w:tc>
          <w:tcPr>
            <w:tcW w:w="1204" w:type="dxa"/>
            <w:shd w:val="clear" w:color="auto" w:fill="auto"/>
            <w:noWrap/>
            <w:vAlign w:val="bottom"/>
          </w:tcPr>
          <w:p w14:paraId="08D279BD" w14:textId="75B54650" w:rsidR="00A8286B" w:rsidRPr="00A961EF" w:rsidRDefault="00A8286B" w:rsidP="00A8286B">
            <w:pPr>
              <w:rPr>
                <w:color w:val="000000"/>
              </w:rPr>
            </w:pPr>
          </w:p>
        </w:tc>
      </w:tr>
      <w:tr w:rsidR="00A8286B" w:rsidRPr="00027FA3" w14:paraId="4EAD4AA4" w14:textId="77777777" w:rsidTr="00A8286B">
        <w:trPr>
          <w:trHeight w:val="945"/>
          <w:jc w:val="right"/>
        </w:trPr>
        <w:tc>
          <w:tcPr>
            <w:tcW w:w="673" w:type="dxa"/>
            <w:shd w:val="clear" w:color="auto" w:fill="auto"/>
            <w:noWrap/>
          </w:tcPr>
          <w:p w14:paraId="0A0DCF8A" w14:textId="5729A63A" w:rsidR="00A8286B" w:rsidRPr="00027FA3" w:rsidRDefault="00A8286B" w:rsidP="00A8286B">
            <w:pPr>
              <w:pStyle w:val="Paragrafiilists"/>
              <w:numPr>
                <w:ilvl w:val="0"/>
                <w:numId w:val="10"/>
              </w:numPr>
              <w:rPr>
                <w:rFonts w:ascii="Times New Roman" w:hAnsi="Times New Roman" w:cs="Times New Roman"/>
                <w:color w:val="000000"/>
                <w:lang w:val="it-IT"/>
              </w:rPr>
            </w:pPr>
          </w:p>
        </w:tc>
        <w:tc>
          <w:tcPr>
            <w:tcW w:w="1418" w:type="dxa"/>
            <w:shd w:val="clear" w:color="auto" w:fill="auto"/>
            <w:noWrap/>
          </w:tcPr>
          <w:p w14:paraId="4EDFA744" w14:textId="698F0937" w:rsidR="00A8286B" w:rsidRPr="00027FA3" w:rsidRDefault="00A8286B" w:rsidP="00A8286B">
            <w:pPr>
              <w:rPr>
                <w:color w:val="000000"/>
              </w:rPr>
            </w:pPr>
            <w:r w:rsidRPr="00027FA3">
              <w:rPr>
                <w:color w:val="000000"/>
                <w:sz w:val="22"/>
                <w:szCs w:val="22"/>
              </w:rPr>
              <w:t>Pika 2, Neni 39, Kreu IV, Ligji 69/12</w:t>
            </w:r>
          </w:p>
        </w:tc>
        <w:tc>
          <w:tcPr>
            <w:tcW w:w="4569" w:type="dxa"/>
            <w:shd w:val="clear" w:color="auto" w:fill="auto"/>
            <w:hideMark/>
          </w:tcPr>
          <w:p w14:paraId="7520B623" w14:textId="77777777" w:rsidR="00A8286B" w:rsidRPr="00027FA3" w:rsidRDefault="00A8286B" w:rsidP="00A8286B">
            <w:pPr>
              <w:jc w:val="both"/>
              <w:rPr>
                <w:color w:val="000000"/>
              </w:rPr>
            </w:pPr>
            <w:r w:rsidRPr="00027FA3">
              <w:rPr>
                <w:color w:val="000000"/>
                <w:sz w:val="22"/>
                <w:szCs w:val="22"/>
              </w:rPr>
              <w:t>A e kanë përdorur shkollat private mbështetjen financiare nga Ministria e Arsimit vetëm për nxënësit e shkëlqyer në veprimtaritë kombëtare dhe ndërkombëtare?</w:t>
            </w:r>
          </w:p>
        </w:tc>
        <w:tc>
          <w:tcPr>
            <w:tcW w:w="540" w:type="dxa"/>
            <w:shd w:val="clear" w:color="auto" w:fill="auto"/>
            <w:vAlign w:val="bottom"/>
            <w:hideMark/>
          </w:tcPr>
          <w:p w14:paraId="02F86623" w14:textId="77777777" w:rsidR="00A8286B" w:rsidRPr="00027FA3" w:rsidRDefault="00A8286B" w:rsidP="00A8286B">
            <w:pPr>
              <w:jc w:val="center"/>
              <w:rPr>
                <w:color w:val="000000"/>
              </w:rPr>
            </w:pPr>
            <w:r w:rsidRPr="00027FA3">
              <w:rPr>
                <w:color w:val="000000"/>
                <w:sz w:val="22"/>
                <w:szCs w:val="22"/>
              </w:rPr>
              <w:t> </w:t>
            </w:r>
          </w:p>
        </w:tc>
        <w:tc>
          <w:tcPr>
            <w:tcW w:w="540" w:type="dxa"/>
            <w:shd w:val="clear" w:color="auto" w:fill="auto"/>
            <w:vAlign w:val="bottom"/>
            <w:hideMark/>
          </w:tcPr>
          <w:p w14:paraId="0E73054A" w14:textId="77777777" w:rsidR="00A8286B" w:rsidRPr="00027FA3" w:rsidRDefault="00A8286B" w:rsidP="00A8286B">
            <w:pPr>
              <w:jc w:val="center"/>
              <w:rPr>
                <w:color w:val="000000"/>
              </w:rPr>
            </w:pPr>
            <w:r w:rsidRPr="00027FA3">
              <w:rPr>
                <w:color w:val="000000"/>
                <w:sz w:val="22"/>
                <w:szCs w:val="22"/>
              </w:rPr>
              <w:t> </w:t>
            </w:r>
          </w:p>
        </w:tc>
        <w:tc>
          <w:tcPr>
            <w:tcW w:w="630" w:type="dxa"/>
            <w:shd w:val="clear" w:color="auto" w:fill="auto"/>
            <w:vAlign w:val="bottom"/>
            <w:hideMark/>
          </w:tcPr>
          <w:p w14:paraId="6D9EA0AE" w14:textId="77777777" w:rsidR="00A8286B" w:rsidRPr="00027FA3" w:rsidRDefault="00A8286B" w:rsidP="00A8286B">
            <w:pPr>
              <w:jc w:val="center"/>
              <w:rPr>
                <w:color w:val="000000"/>
              </w:rPr>
            </w:pPr>
            <w:r w:rsidRPr="00027FA3">
              <w:rPr>
                <w:color w:val="000000"/>
                <w:sz w:val="22"/>
                <w:szCs w:val="22"/>
              </w:rPr>
              <w:t> </w:t>
            </w:r>
          </w:p>
        </w:tc>
        <w:tc>
          <w:tcPr>
            <w:tcW w:w="1204" w:type="dxa"/>
            <w:shd w:val="clear" w:color="auto" w:fill="auto"/>
            <w:noWrap/>
            <w:vAlign w:val="bottom"/>
            <w:hideMark/>
          </w:tcPr>
          <w:p w14:paraId="798717E9" w14:textId="77777777" w:rsidR="00A8286B" w:rsidRPr="00027FA3" w:rsidRDefault="00A8286B" w:rsidP="00A8286B">
            <w:pPr>
              <w:rPr>
                <w:color w:val="000000"/>
              </w:rPr>
            </w:pPr>
            <w:r w:rsidRPr="00027FA3">
              <w:rPr>
                <w:color w:val="000000"/>
                <w:sz w:val="22"/>
                <w:szCs w:val="22"/>
              </w:rPr>
              <w:t> </w:t>
            </w:r>
          </w:p>
        </w:tc>
      </w:tr>
      <w:bookmarkEnd w:id="0"/>
    </w:tbl>
    <w:p w14:paraId="3D5697B5" w14:textId="77777777" w:rsidR="00F055D2" w:rsidRPr="00A8286B" w:rsidRDefault="00F055D2" w:rsidP="00A8286B">
      <w:pPr>
        <w:tabs>
          <w:tab w:val="left" w:pos="5670"/>
        </w:tabs>
        <w:spacing w:before="240" w:after="240" w:line="276" w:lineRule="auto"/>
        <w:jc w:val="both"/>
        <w:rPr>
          <w:b/>
          <w:bCs/>
          <w:i/>
          <w:color w:val="FF0000"/>
          <w:sz w:val="22"/>
          <w:szCs w:val="22"/>
        </w:rPr>
      </w:pPr>
    </w:p>
    <w:p w14:paraId="3E06CBC0" w14:textId="274583C0" w:rsidR="00A166AF" w:rsidRPr="00A8286B" w:rsidRDefault="00A8286B" w:rsidP="00A8286B">
      <w:pPr>
        <w:tabs>
          <w:tab w:val="left" w:pos="5670"/>
        </w:tabs>
        <w:spacing w:before="240" w:after="240" w:line="276" w:lineRule="auto"/>
        <w:jc w:val="both"/>
        <w:rPr>
          <w:b/>
          <w:bCs/>
        </w:rPr>
      </w:pPr>
      <w:bookmarkStart w:id="1" w:name="_Hlk152762699"/>
      <w:r w:rsidRPr="00A8286B">
        <w:rPr>
          <w:b/>
          <w:bCs/>
        </w:rPr>
        <w:t>GRUPI I INSPEKTIMIT</w:t>
      </w:r>
      <w:r w:rsidR="00A166AF" w:rsidRPr="00A8286B">
        <w:rPr>
          <w:b/>
          <w:bCs/>
        </w:rPr>
        <w:t>:</w:t>
      </w:r>
      <w:r w:rsidR="00A166AF" w:rsidRPr="00A8286B">
        <w:rPr>
          <w:b/>
          <w:bCs/>
        </w:rPr>
        <w:tab/>
      </w:r>
      <w:r w:rsidR="00A166AF" w:rsidRPr="00A8286B">
        <w:rPr>
          <w:b/>
          <w:bCs/>
        </w:rPr>
        <w:tab/>
      </w:r>
      <w:r w:rsidRPr="00A8286B">
        <w:rPr>
          <w:b/>
          <w:bCs/>
        </w:rPr>
        <w:t xml:space="preserve">DREJTORI I </w:t>
      </w:r>
      <w:r w:rsidR="00654D16">
        <w:rPr>
          <w:b/>
          <w:bCs/>
        </w:rPr>
        <w:t>IAP</w:t>
      </w:r>
    </w:p>
    <w:bookmarkEnd w:id="1"/>
    <w:p w14:paraId="36812AA5" w14:textId="3D20B805" w:rsidR="0092275B" w:rsidRPr="00A8286B" w:rsidRDefault="00A8286B" w:rsidP="00A8286B">
      <w:pPr>
        <w:tabs>
          <w:tab w:val="left" w:pos="5670"/>
        </w:tabs>
        <w:spacing w:before="240" w:after="240" w:line="276" w:lineRule="auto"/>
        <w:jc w:val="both"/>
        <w:rPr>
          <w:b/>
          <w:bCs/>
        </w:rPr>
      </w:pPr>
      <w:r w:rsidRPr="00A8286B">
        <w:rPr>
          <w:b/>
          <w:bCs/>
        </w:rPr>
        <w:t>1.</w:t>
      </w:r>
    </w:p>
    <w:p w14:paraId="60A8BEF9" w14:textId="0AAACAA4" w:rsidR="00A8286B" w:rsidRPr="00A8286B" w:rsidRDefault="00A8286B" w:rsidP="00A8286B">
      <w:pPr>
        <w:tabs>
          <w:tab w:val="left" w:pos="5670"/>
        </w:tabs>
        <w:spacing w:before="240" w:after="240" w:line="276" w:lineRule="auto"/>
        <w:jc w:val="both"/>
        <w:rPr>
          <w:b/>
          <w:bCs/>
          <w:i/>
          <w:color w:val="000000" w:themeColor="text1"/>
          <w:sz w:val="22"/>
          <w:szCs w:val="22"/>
        </w:rPr>
      </w:pPr>
      <w:r w:rsidRPr="00A8286B">
        <w:rPr>
          <w:b/>
          <w:bCs/>
        </w:rPr>
        <w:t>2.</w:t>
      </w:r>
    </w:p>
    <w:sectPr w:rsidR="00A8286B" w:rsidRPr="00A8286B" w:rsidSect="00840FC3">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0C157" w14:textId="77777777" w:rsidR="00C41BF6" w:rsidRDefault="00C41BF6">
      <w:r>
        <w:separator/>
      </w:r>
    </w:p>
  </w:endnote>
  <w:endnote w:type="continuationSeparator" w:id="0">
    <w:p w14:paraId="5AE07201" w14:textId="77777777" w:rsidR="00C41BF6" w:rsidRDefault="00C41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41693" w14:textId="77777777" w:rsidR="00C41BF6" w:rsidRDefault="00C41BF6">
      <w:r>
        <w:separator/>
      </w:r>
    </w:p>
  </w:footnote>
  <w:footnote w:type="continuationSeparator" w:id="0">
    <w:p w14:paraId="03C2391F" w14:textId="77777777" w:rsidR="00C41BF6" w:rsidRDefault="00C41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D1F"/>
    <w:multiLevelType w:val="hybridMultilevel"/>
    <w:tmpl w:val="40F42AA6"/>
    <w:lvl w:ilvl="0" w:tplc="041C000F">
      <w:start w:val="1"/>
      <w:numFmt w:val="decimal"/>
      <w:lvlText w:val="%1."/>
      <w:lvlJc w:val="left"/>
      <w:pPr>
        <w:ind w:left="502" w:hanging="360"/>
      </w:pPr>
    </w:lvl>
    <w:lvl w:ilvl="1" w:tplc="041C0019" w:tentative="1">
      <w:start w:val="1"/>
      <w:numFmt w:val="lowerLetter"/>
      <w:lvlText w:val="%2."/>
      <w:lvlJc w:val="left"/>
      <w:pPr>
        <w:ind w:left="1222" w:hanging="360"/>
      </w:pPr>
    </w:lvl>
    <w:lvl w:ilvl="2" w:tplc="041C001B" w:tentative="1">
      <w:start w:val="1"/>
      <w:numFmt w:val="lowerRoman"/>
      <w:lvlText w:val="%3."/>
      <w:lvlJc w:val="right"/>
      <w:pPr>
        <w:ind w:left="1942" w:hanging="180"/>
      </w:pPr>
    </w:lvl>
    <w:lvl w:ilvl="3" w:tplc="041C000F" w:tentative="1">
      <w:start w:val="1"/>
      <w:numFmt w:val="decimal"/>
      <w:lvlText w:val="%4."/>
      <w:lvlJc w:val="left"/>
      <w:pPr>
        <w:ind w:left="2662" w:hanging="360"/>
      </w:pPr>
    </w:lvl>
    <w:lvl w:ilvl="4" w:tplc="041C0019" w:tentative="1">
      <w:start w:val="1"/>
      <w:numFmt w:val="lowerLetter"/>
      <w:lvlText w:val="%5."/>
      <w:lvlJc w:val="left"/>
      <w:pPr>
        <w:ind w:left="3382" w:hanging="360"/>
      </w:pPr>
    </w:lvl>
    <w:lvl w:ilvl="5" w:tplc="041C001B" w:tentative="1">
      <w:start w:val="1"/>
      <w:numFmt w:val="lowerRoman"/>
      <w:lvlText w:val="%6."/>
      <w:lvlJc w:val="right"/>
      <w:pPr>
        <w:ind w:left="4102" w:hanging="180"/>
      </w:pPr>
    </w:lvl>
    <w:lvl w:ilvl="6" w:tplc="041C000F" w:tentative="1">
      <w:start w:val="1"/>
      <w:numFmt w:val="decimal"/>
      <w:lvlText w:val="%7."/>
      <w:lvlJc w:val="left"/>
      <w:pPr>
        <w:ind w:left="4822" w:hanging="360"/>
      </w:pPr>
    </w:lvl>
    <w:lvl w:ilvl="7" w:tplc="041C0019" w:tentative="1">
      <w:start w:val="1"/>
      <w:numFmt w:val="lowerLetter"/>
      <w:lvlText w:val="%8."/>
      <w:lvlJc w:val="left"/>
      <w:pPr>
        <w:ind w:left="5542" w:hanging="360"/>
      </w:pPr>
    </w:lvl>
    <w:lvl w:ilvl="8" w:tplc="041C001B" w:tentative="1">
      <w:start w:val="1"/>
      <w:numFmt w:val="lowerRoman"/>
      <w:lvlText w:val="%9."/>
      <w:lvlJc w:val="right"/>
      <w:pPr>
        <w:ind w:left="6262" w:hanging="180"/>
      </w:pPr>
    </w:lvl>
  </w:abstractNum>
  <w:abstractNum w:abstractNumId="1" w15:restartNumberingAfterBreak="0">
    <w:nsid w:val="064247D4"/>
    <w:multiLevelType w:val="hybridMultilevel"/>
    <w:tmpl w:val="B718B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7B3CC9"/>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94F80"/>
    <w:multiLevelType w:val="hybridMultilevel"/>
    <w:tmpl w:val="61268644"/>
    <w:lvl w:ilvl="0" w:tplc="7DB02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81326"/>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06899"/>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B59A1"/>
    <w:multiLevelType w:val="hybridMultilevel"/>
    <w:tmpl w:val="A536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30726"/>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73911"/>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66E23"/>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994136">
    <w:abstractNumId w:val="6"/>
  </w:num>
  <w:num w:numId="2" w16cid:durableId="240800762">
    <w:abstractNumId w:val="3"/>
  </w:num>
  <w:num w:numId="3" w16cid:durableId="1068384794">
    <w:abstractNumId w:val="9"/>
  </w:num>
  <w:num w:numId="4" w16cid:durableId="1777209365">
    <w:abstractNumId w:val="1"/>
  </w:num>
  <w:num w:numId="5" w16cid:durableId="553590272">
    <w:abstractNumId w:val="7"/>
  </w:num>
  <w:num w:numId="6" w16cid:durableId="1365519357">
    <w:abstractNumId w:val="2"/>
  </w:num>
  <w:num w:numId="7" w16cid:durableId="160898634">
    <w:abstractNumId w:val="5"/>
  </w:num>
  <w:num w:numId="8" w16cid:durableId="1736080083">
    <w:abstractNumId w:val="4"/>
  </w:num>
  <w:num w:numId="9" w16cid:durableId="205217133">
    <w:abstractNumId w:val="8"/>
  </w:num>
  <w:num w:numId="10" w16cid:durableId="728498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4F"/>
    <w:rsid w:val="00027FA3"/>
    <w:rsid w:val="0003792C"/>
    <w:rsid w:val="00040B8F"/>
    <w:rsid w:val="00063789"/>
    <w:rsid w:val="000A5F68"/>
    <w:rsid w:val="000B56C0"/>
    <w:rsid w:val="000C519A"/>
    <w:rsid w:val="000E6403"/>
    <w:rsid w:val="00105989"/>
    <w:rsid w:val="00150E1E"/>
    <w:rsid w:val="00175FB6"/>
    <w:rsid w:val="001B1DDB"/>
    <w:rsid w:val="001D2A0A"/>
    <w:rsid w:val="001E3007"/>
    <w:rsid w:val="001E60CC"/>
    <w:rsid w:val="002116CF"/>
    <w:rsid w:val="00220DDE"/>
    <w:rsid w:val="00297D8F"/>
    <w:rsid w:val="002A1357"/>
    <w:rsid w:val="002C6CEC"/>
    <w:rsid w:val="002F3889"/>
    <w:rsid w:val="00301C29"/>
    <w:rsid w:val="00336FAF"/>
    <w:rsid w:val="00341440"/>
    <w:rsid w:val="003537C5"/>
    <w:rsid w:val="00355508"/>
    <w:rsid w:val="00363DA3"/>
    <w:rsid w:val="0036614A"/>
    <w:rsid w:val="00377459"/>
    <w:rsid w:val="003A1E0C"/>
    <w:rsid w:val="003C72EA"/>
    <w:rsid w:val="003D3B41"/>
    <w:rsid w:val="003F44A4"/>
    <w:rsid w:val="004264D4"/>
    <w:rsid w:val="00444B54"/>
    <w:rsid w:val="004608B1"/>
    <w:rsid w:val="00460AE5"/>
    <w:rsid w:val="00464682"/>
    <w:rsid w:val="00473848"/>
    <w:rsid w:val="00492CA2"/>
    <w:rsid w:val="004C0B4E"/>
    <w:rsid w:val="004C47B5"/>
    <w:rsid w:val="004C7043"/>
    <w:rsid w:val="0050467B"/>
    <w:rsid w:val="00583E0F"/>
    <w:rsid w:val="005B531B"/>
    <w:rsid w:val="005C3CFD"/>
    <w:rsid w:val="005D6961"/>
    <w:rsid w:val="005E001B"/>
    <w:rsid w:val="006222D6"/>
    <w:rsid w:val="00634C89"/>
    <w:rsid w:val="00654D16"/>
    <w:rsid w:val="00660D41"/>
    <w:rsid w:val="00665749"/>
    <w:rsid w:val="006840D1"/>
    <w:rsid w:val="006A2449"/>
    <w:rsid w:val="006A3A52"/>
    <w:rsid w:val="006B05D6"/>
    <w:rsid w:val="006E1668"/>
    <w:rsid w:val="0073371B"/>
    <w:rsid w:val="00734F8F"/>
    <w:rsid w:val="007B1781"/>
    <w:rsid w:val="007C39D6"/>
    <w:rsid w:val="008052C6"/>
    <w:rsid w:val="00840FC3"/>
    <w:rsid w:val="00854753"/>
    <w:rsid w:val="008841E2"/>
    <w:rsid w:val="008857DC"/>
    <w:rsid w:val="008F5F97"/>
    <w:rsid w:val="00901870"/>
    <w:rsid w:val="009059E1"/>
    <w:rsid w:val="009179CA"/>
    <w:rsid w:val="0092275B"/>
    <w:rsid w:val="00935CC7"/>
    <w:rsid w:val="009716AC"/>
    <w:rsid w:val="00996C23"/>
    <w:rsid w:val="009F5686"/>
    <w:rsid w:val="009F68A5"/>
    <w:rsid w:val="00A01CEF"/>
    <w:rsid w:val="00A166AF"/>
    <w:rsid w:val="00A33472"/>
    <w:rsid w:val="00A80ACE"/>
    <w:rsid w:val="00A8286B"/>
    <w:rsid w:val="00A844DD"/>
    <w:rsid w:val="00A961EF"/>
    <w:rsid w:val="00AB53F5"/>
    <w:rsid w:val="00AE5790"/>
    <w:rsid w:val="00B02BF2"/>
    <w:rsid w:val="00B1698C"/>
    <w:rsid w:val="00B31A6B"/>
    <w:rsid w:val="00B35D54"/>
    <w:rsid w:val="00B50D8E"/>
    <w:rsid w:val="00B5527C"/>
    <w:rsid w:val="00B71E9B"/>
    <w:rsid w:val="00B741C8"/>
    <w:rsid w:val="00BB0FE2"/>
    <w:rsid w:val="00BB5DC9"/>
    <w:rsid w:val="00BC2E7C"/>
    <w:rsid w:val="00BC3FD7"/>
    <w:rsid w:val="00C015A0"/>
    <w:rsid w:val="00C117FE"/>
    <w:rsid w:val="00C2457C"/>
    <w:rsid w:val="00C41BF6"/>
    <w:rsid w:val="00C57061"/>
    <w:rsid w:val="00C6215F"/>
    <w:rsid w:val="00C810C9"/>
    <w:rsid w:val="00CA6147"/>
    <w:rsid w:val="00CB7562"/>
    <w:rsid w:val="00CE2492"/>
    <w:rsid w:val="00D311B9"/>
    <w:rsid w:val="00D63B15"/>
    <w:rsid w:val="00D72731"/>
    <w:rsid w:val="00D9627B"/>
    <w:rsid w:val="00DA724D"/>
    <w:rsid w:val="00DB41DD"/>
    <w:rsid w:val="00DB73C3"/>
    <w:rsid w:val="00DD12D4"/>
    <w:rsid w:val="00E05EC3"/>
    <w:rsid w:val="00E27C63"/>
    <w:rsid w:val="00E34992"/>
    <w:rsid w:val="00E54A2C"/>
    <w:rsid w:val="00E70F4F"/>
    <w:rsid w:val="00EB0164"/>
    <w:rsid w:val="00EB373E"/>
    <w:rsid w:val="00EB59ED"/>
    <w:rsid w:val="00EE1395"/>
    <w:rsid w:val="00F055D2"/>
    <w:rsid w:val="00F33A67"/>
    <w:rsid w:val="00F46968"/>
    <w:rsid w:val="00F62432"/>
    <w:rsid w:val="00F75A9D"/>
    <w:rsid w:val="00FA2F92"/>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4A97"/>
  <w15:docId w15:val="{F0615B38-F65D-4D1A-AF39-4A0CF21B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4F"/>
    <w:pPr>
      <w:spacing w:after="0" w:line="240" w:lineRule="auto"/>
    </w:pPr>
    <w:rPr>
      <w:rFonts w:ascii="Times New Roman" w:eastAsia="Times New Roman" w:hAnsi="Times New Roman" w:cs="Times New Roman"/>
      <w:sz w:val="24"/>
      <w:szCs w:val="24"/>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Fundiifaqes">
    <w:name w:val="footer"/>
    <w:basedOn w:val="Normal"/>
    <w:link w:val="FundiifaqesKarakter"/>
    <w:uiPriority w:val="99"/>
    <w:unhideWhenUsed/>
    <w:rsid w:val="00E70F4F"/>
    <w:pPr>
      <w:tabs>
        <w:tab w:val="center" w:pos="4680"/>
        <w:tab w:val="right" w:pos="9360"/>
      </w:tabs>
    </w:pPr>
  </w:style>
  <w:style w:type="character" w:customStyle="1" w:styleId="FundiifaqesKarakter">
    <w:name w:val="Fundi i faqes Karakter"/>
    <w:basedOn w:val="Fontiiparagrafittparazgjedhur"/>
    <w:link w:val="Fundiifaqes"/>
    <w:uiPriority w:val="99"/>
    <w:rsid w:val="00E70F4F"/>
    <w:rPr>
      <w:rFonts w:ascii="Times New Roman" w:eastAsia="Times New Roman" w:hAnsi="Times New Roman" w:cs="Times New Roman"/>
      <w:sz w:val="24"/>
      <w:szCs w:val="24"/>
      <w:lang w:val="sq-AL"/>
    </w:rPr>
  </w:style>
  <w:style w:type="paragraph" w:styleId="Pandarjemehapsira">
    <w:name w:val="No Spacing"/>
    <w:uiPriority w:val="1"/>
    <w:qFormat/>
    <w:rsid w:val="00E70F4F"/>
    <w:pPr>
      <w:spacing w:after="0" w:line="240" w:lineRule="auto"/>
    </w:pPr>
    <w:rPr>
      <w:rFonts w:ascii="Garamond" w:eastAsia="Times New Roman" w:hAnsi="Garamond" w:cs="Times New Roman"/>
      <w:sz w:val="28"/>
      <w:szCs w:val="28"/>
    </w:rPr>
  </w:style>
  <w:style w:type="paragraph" w:styleId="Trupiitekstit">
    <w:name w:val="Body Text"/>
    <w:basedOn w:val="Normal"/>
    <w:link w:val="TrupiitekstitKarakter"/>
    <w:rsid w:val="00E70F4F"/>
    <w:rPr>
      <w:sz w:val="28"/>
      <w:szCs w:val="20"/>
    </w:rPr>
  </w:style>
  <w:style w:type="character" w:customStyle="1" w:styleId="TrupiitekstitKarakter">
    <w:name w:val="Trupi i tekstit Karakter"/>
    <w:basedOn w:val="Fontiiparagrafittparazgjedhur"/>
    <w:link w:val="Trupiitekstit"/>
    <w:rsid w:val="00E70F4F"/>
    <w:rPr>
      <w:rFonts w:ascii="Times New Roman" w:eastAsia="Times New Roman" w:hAnsi="Times New Roman" w:cs="Times New Roman"/>
      <w:sz w:val="28"/>
      <w:szCs w:val="20"/>
      <w:lang w:val="sq-AL"/>
    </w:rPr>
  </w:style>
  <w:style w:type="character" w:styleId="Hiperlidhje">
    <w:name w:val="Hyperlink"/>
    <w:basedOn w:val="Fontiiparagrafittparazgjedhur"/>
    <w:uiPriority w:val="99"/>
    <w:unhideWhenUsed/>
    <w:rsid w:val="00E70F4F"/>
    <w:rPr>
      <w:color w:val="0563C1" w:themeColor="hyperlink"/>
      <w:u w:val="single"/>
    </w:rPr>
  </w:style>
  <w:style w:type="paragraph" w:styleId="Paragrafiilists">
    <w:name w:val="List Paragraph"/>
    <w:basedOn w:val="Normal"/>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Tekstiibalonit">
    <w:name w:val="Balloon Text"/>
    <w:basedOn w:val="Normal"/>
    <w:link w:val="TekstiibalonitKarakter"/>
    <w:uiPriority w:val="99"/>
    <w:semiHidden/>
    <w:unhideWhenUsed/>
    <w:rsid w:val="004C0B4E"/>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4C0B4E"/>
    <w:rPr>
      <w:rFonts w:ascii="Segoe UI" w:eastAsia="Times New Roman" w:hAnsi="Segoe UI" w:cs="Segoe UI"/>
      <w:sz w:val="18"/>
      <w:szCs w:val="18"/>
      <w:lang w:val="sq-AL"/>
    </w:rPr>
  </w:style>
  <w:style w:type="paragraph" w:styleId="Kokaefaqes">
    <w:name w:val="header"/>
    <w:basedOn w:val="Normal"/>
    <w:link w:val="KokaefaqesKarakter"/>
    <w:uiPriority w:val="99"/>
    <w:unhideWhenUsed/>
    <w:rsid w:val="00063789"/>
    <w:pPr>
      <w:tabs>
        <w:tab w:val="center" w:pos="4680"/>
        <w:tab w:val="right" w:pos="9360"/>
      </w:tabs>
    </w:pPr>
  </w:style>
  <w:style w:type="character" w:customStyle="1" w:styleId="KokaefaqesKarakter">
    <w:name w:val="Koka e faqes Karakter"/>
    <w:basedOn w:val="Fontiiparagrafittparazgjedhur"/>
    <w:link w:val="Kokaefaqes"/>
    <w:uiPriority w:val="99"/>
    <w:rsid w:val="00063789"/>
    <w:rPr>
      <w:rFonts w:ascii="Times New Roman" w:eastAsia="Times New Roman" w:hAnsi="Times New Roman" w:cs="Times New Roman"/>
      <w:sz w:val="24"/>
      <w:szCs w:val="24"/>
      <w:lang w:val="sq-AL"/>
    </w:rPr>
  </w:style>
  <w:style w:type="paragraph" w:customStyle="1" w:styleId="Paragrafi">
    <w:name w:val="Paragrafi"/>
    <w:link w:val="ParagrafiChar"/>
    <w:rsid w:val="00634C89"/>
    <w:pPr>
      <w:widowControl w:val="0"/>
      <w:spacing w:after="0" w:line="240" w:lineRule="auto"/>
      <w:ind w:firstLine="720"/>
      <w:jc w:val="both"/>
    </w:pPr>
    <w:rPr>
      <w:rFonts w:ascii="CG Times" w:eastAsia="MS Mincho" w:hAnsi="CG Times" w:cs="CG Times"/>
    </w:rPr>
  </w:style>
  <w:style w:type="character" w:customStyle="1" w:styleId="ParagrafiChar">
    <w:name w:val="Paragrafi Char"/>
    <w:link w:val="Paragrafi"/>
    <w:locked/>
    <w:rsid w:val="00634C89"/>
    <w:rPr>
      <w:rFonts w:ascii="CG Times" w:eastAsia="MS Mincho" w:hAnsi="CG Times" w:cs="CG Times"/>
    </w:rPr>
  </w:style>
  <w:style w:type="paragraph" w:customStyle="1" w:styleId="Akti">
    <w:name w:val="Akti"/>
    <w:rsid w:val="00634C89"/>
    <w:pPr>
      <w:keepNext/>
      <w:widowControl w:val="0"/>
      <w:spacing w:after="0" w:line="240" w:lineRule="auto"/>
      <w:jc w:val="center"/>
      <w:outlineLvl w:val="0"/>
    </w:pPr>
    <w:rPr>
      <w:rFonts w:ascii="CG Times" w:eastAsia="MS Mincho" w:hAnsi="CG Times" w:cs="CG Times"/>
      <w:b/>
      <w:bCs/>
      <w:caps/>
      <w:color w:val="000000"/>
      <w:lang w:val="en-GB"/>
    </w:rPr>
  </w:style>
  <w:style w:type="paragraph" w:customStyle="1" w:styleId="NumriData">
    <w:name w:val="Numri_Data"/>
    <w:next w:val="Normal"/>
    <w:link w:val="NumriDataChar"/>
    <w:rsid w:val="00634C89"/>
    <w:pPr>
      <w:keepNext/>
      <w:widowControl w:val="0"/>
      <w:spacing w:after="0" w:line="240" w:lineRule="auto"/>
      <w:jc w:val="center"/>
      <w:outlineLvl w:val="0"/>
    </w:pPr>
    <w:rPr>
      <w:rFonts w:ascii="CG Times" w:eastAsia="MS Mincho" w:hAnsi="CG Times" w:cs="CG Times"/>
      <w:b/>
      <w:bCs/>
      <w:lang w:val="en-GB"/>
    </w:rPr>
  </w:style>
  <w:style w:type="character" w:customStyle="1" w:styleId="NumriDataChar">
    <w:name w:val="Numri_Data Char"/>
    <w:link w:val="NumriData"/>
    <w:locked/>
    <w:rsid w:val="00634C89"/>
    <w:rPr>
      <w:rFonts w:ascii="CG Times" w:eastAsia="MS Mincho" w:hAnsi="CG Times" w:cs="CG Times"/>
      <w:b/>
      <w:bCs/>
      <w:lang w:val="en-GB"/>
    </w:rPr>
  </w:style>
  <w:style w:type="paragraph" w:customStyle="1" w:styleId="Titulli">
    <w:name w:val="Titulli"/>
    <w:next w:val="Normal"/>
    <w:link w:val="TitulliChar"/>
    <w:rsid w:val="00634C89"/>
    <w:pPr>
      <w:keepNext/>
      <w:widowControl w:val="0"/>
      <w:spacing w:after="0" w:line="240" w:lineRule="auto"/>
      <w:jc w:val="center"/>
      <w:outlineLvl w:val="1"/>
    </w:pPr>
    <w:rPr>
      <w:rFonts w:ascii="CG Times" w:eastAsia="MS Mincho" w:hAnsi="CG Times" w:cs="CG Times"/>
      <w:b/>
      <w:bCs/>
      <w:caps/>
      <w:lang w:val="en-GB"/>
    </w:rPr>
  </w:style>
  <w:style w:type="character" w:customStyle="1" w:styleId="TitulliChar">
    <w:name w:val="Titulli Char"/>
    <w:link w:val="Titulli"/>
    <w:rsid w:val="00634C89"/>
    <w:rPr>
      <w:rFonts w:ascii="CG Times" w:eastAsia="MS Mincho" w:hAnsi="CG Times" w:cs="CG Times"/>
      <w:b/>
      <w:bCs/>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3735">
      <w:bodyDiv w:val="1"/>
      <w:marLeft w:val="0"/>
      <w:marRight w:val="0"/>
      <w:marTop w:val="0"/>
      <w:marBottom w:val="0"/>
      <w:divBdr>
        <w:top w:val="none" w:sz="0" w:space="0" w:color="auto"/>
        <w:left w:val="none" w:sz="0" w:space="0" w:color="auto"/>
        <w:bottom w:val="none" w:sz="0" w:space="0" w:color="auto"/>
        <w:right w:val="none" w:sz="0" w:space="0" w:color="auto"/>
      </w:divBdr>
    </w:div>
    <w:div w:id="1472475686">
      <w:bodyDiv w:val="1"/>
      <w:marLeft w:val="0"/>
      <w:marRight w:val="0"/>
      <w:marTop w:val="0"/>
      <w:marBottom w:val="0"/>
      <w:divBdr>
        <w:top w:val="none" w:sz="0" w:space="0" w:color="auto"/>
        <w:left w:val="none" w:sz="0" w:space="0" w:color="auto"/>
        <w:bottom w:val="none" w:sz="0" w:space="0" w:color="auto"/>
        <w:right w:val="none" w:sz="0" w:space="0" w:color="auto"/>
      </w:divBdr>
    </w:div>
    <w:div w:id="1805460609">
      <w:bodyDiv w:val="1"/>
      <w:marLeft w:val="0"/>
      <w:marRight w:val="0"/>
      <w:marTop w:val="0"/>
      <w:marBottom w:val="0"/>
      <w:divBdr>
        <w:top w:val="none" w:sz="0" w:space="0" w:color="auto"/>
        <w:left w:val="none" w:sz="0" w:space="0" w:color="auto"/>
        <w:bottom w:val="none" w:sz="0" w:space="0" w:color="auto"/>
        <w:right w:val="none" w:sz="0" w:space="0" w:color="auto"/>
      </w:divBdr>
    </w:div>
    <w:div w:id="20488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2867</Words>
  <Characters>16342</Characters>
  <Application>Microsoft Office Word</Application>
  <DocSecurity>0</DocSecurity>
  <Lines>136</Lines>
  <Paragraphs>38</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19171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dc:creator>
  <cp:lastModifiedBy>Majlinda Ucaj</cp:lastModifiedBy>
  <cp:revision>2</cp:revision>
  <cp:lastPrinted>2021-12-15T12:24:00Z</cp:lastPrinted>
  <dcterms:created xsi:type="dcterms:W3CDTF">2023-12-20T14:54:00Z</dcterms:created>
  <dcterms:modified xsi:type="dcterms:W3CDTF">2023-12-20T14:54:00Z</dcterms:modified>
</cp:coreProperties>
</file>